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D21" w:rsidRPr="006256ED" w:rsidRDefault="00ED2D21"/>
    <w:p w:rsidR="00C628B3" w:rsidRPr="00C82650" w:rsidRDefault="00C82650" w:rsidP="00C628B3">
      <w:pPr>
        <w:ind w:right="-2"/>
        <w:rPr>
          <w:noProof/>
          <w:sz w:val="24"/>
          <w:szCs w:val="24"/>
          <w:lang w:eastAsia="bg-BG"/>
        </w:rPr>
      </w:pPr>
      <w:r w:rsidRPr="00C82650">
        <w:rPr>
          <w:b/>
          <w:noProof/>
          <w:sz w:val="24"/>
          <w:szCs w:val="24"/>
          <w:lang w:eastAsia="bg-BG"/>
        </w:rPr>
        <w:t xml:space="preserve">                                                                                                                                                </w:t>
      </w:r>
      <w:r>
        <w:rPr>
          <w:b/>
          <w:noProof/>
          <w:sz w:val="24"/>
          <w:szCs w:val="24"/>
          <w:lang w:eastAsia="bg-BG"/>
        </w:rPr>
        <w:t xml:space="preserve">         </w:t>
      </w:r>
    </w:p>
    <w:p w:rsidR="00C82650" w:rsidRPr="00C82650" w:rsidRDefault="00C82650" w:rsidP="00C82650">
      <w:pPr>
        <w:ind w:firstLine="360"/>
        <w:jc w:val="both"/>
        <w:rPr>
          <w:b/>
          <w:i/>
          <w:sz w:val="24"/>
          <w:szCs w:val="24"/>
        </w:rPr>
      </w:pPr>
      <w:r w:rsidRPr="00C82650">
        <w:rPr>
          <w:sz w:val="24"/>
          <w:szCs w:val="24"/>
        </w:rPr>
        <w:tab/>
      </w:r>
      <w:r w:rsidRPr="00C82650">
        <w:rPr>
          <w:b/>
          <w:i/>
          <w:sz w:val="24"/>
          <w:szCs w:val="24"/>
        </w:rPr>
        <w:t xml:space="preserve"> </w:t>
      </w:r>
    </w:p>
    <w:p w:rsidR="00C628B3" w:rsidRPr="00C628B3" w:rsidRDefault="005A6AE9" w:rsidP="00C628B3">
      <w:pPr>
        <w:ind w:left="7200"/>
        <w:jc w:val="both"/>
        <w:rPr>
          <w:rFonts w:eastAsia="Calibri"/>
          <w:b/>
          <w:bCs/>
          <w:i/>
          <w:kern w:val="32"/>
          <w:sz w:val="22"/>
          <w:szCs w:val="22"/>
          <w:lang w:eastAsia="bg-BG"/>
        </w:rPr>
      </w:pPr>
      <w:r>
        <w:rPr>
          <w:rFonts w:eastAsia="Calibri"/>
          <w:b/>
          <w:bCs/>
          <w:i/>
          <w:kern w:val="32"/>
          <w:sz w:val="22"/>
          <w:szCs w:val="22"/>
          <w:lang w:eastAsia="bg-BG"/>
        </w:rPr>
        <w:t xml:space="preserve">                                                </w:t>
      </w:r>
      <w:r w:rsidR="00C628B3" w:rsidRPr="00C628B3">
        <w:rPr>
          <w:rFonts w:eastAsia="Calibri"/>
          <w:b/>
          <w:bCs/>
          <w:i/>
          <w:kern w:val="32"/>
          <w:sz w:val="22"/>
          <w:szCs w:val="22"/>
          <w:lang w:eastAsia="bg-BG"/>
        </w:rPr>
        <w:t>Приложение № 3  към поканата</w:t>
      </w:r>
    </w:p>
    <w:p w:rsidR="00C628B3" w:rsidRPr="00C628B3" w:rsidRDefault="004C6B2F" w:rsidP="00C628B3">
      <w:pPr>
        <w:spacing w:before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ОБРАЗЕЦ НА ОФЕРТ</w:t>
      </w:r>
      <w:r w:rsidR="00042FD6">
        <w:rPr>
          <w:b/>
          <w:sz w:val="28"/>
          <w:szCs w:val="28"/>
        </w:rPr>
        <w:t>А</w:t>
      </w:r>
    </w:p>
    <w:p w:rsidR="00C628B3" w:rsidRPr="00C628B3" w:rsidRDefault="00C628B3" w:rsidP="00C628B3">
      <w:pPr>
        <w:tabs>
          <w:tab w:val="left" w:pos="9923"/>
        </w:tabs>
        <w:spacing w:after="120"/>
        <w:jc w:val="center"/>
        <w:rPr>
          <w:sz w:val="24"/>
          <w:szCs w:val="24"/>
        </w:rPr>
      </w:pPr>
      <w:r w:rsidRPr="00C628B3">
        <w:rPr>
          <w:sz w:val="24"/>
          <w:szCs w:val="24"/>
        </w:rPr>
        <w:t>за участие в поръчка с предмет:</w:t>
      </w:r>
    </w:p>
    <w:p w:rsidR="00C628B3" w:rsidRPr="00042FD6" w:rsidRDefault="00042FD6" w:rsidP="00C628B3">
      <w:pPr>
        <w:tabs>
          <w:tab w:val="left" w:pos="9923"/>
        </w:tabs>
        <w:spacing w:after="120"/>
        <w:jc w:val="center"/>
        <w:rPr>
          <w:b/>
          <w:sz w:val="24"/>
          <w:szCs w:val="24"/>
        </w:rPr>
      </w:pPr>
      <w:r w:rsidRPr="00042FD6">
        <w:rPr>
          <w:b/>
          <w:sz w:val="24"/>
          <w:szCs w:val="24"/>
        </w:rPr>
        <w:t>„Абонаментно обслужване, поддръжка и доставка на резервни части за системите за пожароизвестяване и пожарогасене, инсталирани на територията на летище София“</w:t>
      </w:r>
    </w:p>
    <w:p w:rsidR="00C628B3" w:rsidRPr="00C628B3" w:rsidRDefault="00C628B3" w:rsidP="00C628B3">
      <w:pPr>
        <w:tabs>
          <w:tab w:val="left" w:pos="9923"/>
        </w:tabs>
        <w:spacing w:after="120"/>
        <w:jc w:val="center"/>
        <w:rPr>
          <w:b/>
          <w:sz w:val="24"/>
          <w:szCs w:val="24"/>
        </w:rPr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88"/>
        <w:gridCol w:w="6744"/>
      </w:tblGrid>
      <w:tr w:rsidR="00C628B3" w:rsidRPr="00C628B3" w:rsidTr="003652C5">
        <w:tc>
          <w:tcPr>
            <w:tcW w:w="3888" w:type="dxa"/>
            <w:vAlign w:val="center"/>
          </w:tcPr>
          <w:p w:rsidR="00C628B3" w:rsidRPr="00C628B3" w:rsidRDefault="00C628B3" w:rsidP="00C628B3">
            <w:pPr>
              <w:spacing w:after="120"/>
              <w:ind w:right="-2"/>
              <w:rPr>
                <w:b/>
                <w:bCs/>
                <w:noProof/>
                <w:sz w:val="22"/>
                <w:szCs w:val="22"/>
                <w:lang w:val="en-GB" w:eastAsia="bg-BG"/>
              </w:rPr>
            </w:pPr>
            <w:bookmarkStart w:id="0" w:name="OLE_LINK1"/>
            <w:r w:rsidRPr="00C628B3">
              <w:rPr>
                <w:b/>
                <w:bCs/>
                <w:noProof/>
                <w:sz w:val="22"/>
                <w:szCs w:val="22"/>
                <w:lang w:val="en-GB" w:eastAsia="bg-BG"/>
              </w:rPr>
              <w:t>Наименование на участника:</w:t>
            </w:r>
          </w:p>
        </w:tc>
        <w:tc>
          <w:tcPr>
            <w:tcW w:w="6744" w:type="dxa"/>
            <w:vAlign w:val="center"/>
          </w:tcPr>
          <w:p w:rsidR="00C628B3" w:rsidRPr="00C628B3" w:rsidRDefault="00C628B3" w:rsidP="00C628B3">
            <w:pPr>
              <w:spacing w:after="120"/>
              <w:ind w:right="-2"/>
              <w:rPr>
                <w:i/>
                <w:iCs/>
                <w:noProof/>
                <w:sz w:val="22"/>
                <w:szCs w:val="22"/>
                <w:lang w:val="en-GB" w:eastAsia="bg-BG"/>
              </w:rPr>
            </w:pPr>
          </w:p>
        </w:tc>
      </w:tr>
      <w:tr w:rsidR="00C628B3" w:rsidRPr="00C628B3" w:rsidTr="003652C5">
        <w:trPr>
          <w:trHeight w:val="560"/>
        </w:trPr>
        <w:tc>
          <w:tcPr>
            <w:tcW w:w="3888" w:type="dxa"/>
            <w:vAlign w:val="center"/>
          </w:tcPr>
          <w:p w:rsidR="00C628B3" w:rsidRPr="00C628B3" w:rsidRDefault="00C628B3" w:rsidP="00C628B3">
            <w:pPr>
              <w:spacing w:after="120"/>
              <w:ind w:right="-2"/>
              <w:rPr>
                <w:b/>
                <w:bCs/>
                <w:noProof/>
                <w:sz w:val="22"/>
                <w:szCs w:val="22"/>
                <w:lang w:val="en-GB" w:eastAsia="bg-BG"/>
              </w:rPr>
            </w:pPr>
            <w:r w:rsidRPr="00C628B3">
              <w:rPr>
                <w:b/>
                <w:bCs/>
                <w:noProof/>
                <w:sz w:val="22"/>
                <w:szCs w:val="22"/>
                <w:lang w:val="en-GB" w:eastAsia="bg-BG"/>
              </w:rPr>
              <w:t>Правно-организационна форма на участника:</w:t>
            </w:r>
          </w:p>
        </w:tc>
        <w:tc>
          <w:tcPr>
            <w:tcW w:w="6744" w:type="dxa"/>
            <w:vAlign w:val="center"/>
          </w:tcPr>
          <w:p w:rsidR="00C628B3" w:rsidRPr="00C628B3" w:rsidRDefault="00C628B3" w:rsidP="00C628B3">
            <w:pPr>
              <w:spacing w:after="120"/>
              <w:ind w:left="72" w:right="-2" w:hanging="180"/>
              <w:rPr>
                <w:i/>
                <w:iCs/>
                <w:noProof/>
                <w:sz w:val="22"/>
                <w:szCs w:val="22"/>
                <w:lang w:val="en-GB" w:eastAsia="bg-BG"/>
              </w:rPr>
            </w:pPr>
            <w:r w:rsidRPr="00C628B3">
              <w:rPr>
                <w:i/>
                <w:iCs/>
                <w:noProof/>
                <w:sz w:val="22"/>
                <w:szCs w:val="22"/>
                <w:lang w:val="en-GB" w:eastAsia="bg-BG"/>
              </w:rPr>
              <w:t xml:space="preserve">   (търговското дружество или обединения или друга правна форма)</w:t>
            </w:r>
          </w:p>
        </w:tc>
      </w:tr>
      <w:tr w:rsidR="00C628B3" w:rsidRPr="00C628B3" w:rsidTr="003652C5">
        <w:tc>
          <w:tcPr>
            <w:tcW w:w="3888" w:type="dxa"/>
            <w:vAlign w:val="center"/>
          </w:tcPr>
          <w:p w:rsidR="00C628B3" w:rsidRPr="00C628B3" w:rsidRDefault="00C628B3" w:rsidP="00C628B3">
            <w:pPr>
              <w:spacing w:after="120"/>
              <w:ind w:right="-2"/>
              <w:rPr>
                <w:b/>
                <w:bCs/>
                <w:noProof/>
                <w:sz w:val="22"/>
                <w:szCs w:val="22"/>
                <w:lang w:val="en-GB" w:eastAsia="bg-BG"/>
              </w:rPr>
            </w:pPr>
            <w:r w:rsidRPr="00C628B3">
              <w:rPr>
                <w:b/>
                <w:bCs/>
                <w:noProof/>
                <w:sz w:val="22"/>
                <w:szCs w:val="22"/>
                <w:lang w:val="en-GB" w:eastAsia="bg-BG"/>
              </w:rPr>
              <w:t>Седалище по регистрация:</w:t>
            </w:r>
          </w:p>
        </w:tc>
        <w:tc>
          <w:tcPr>
            <w:tcW w:w="6744" w:type="dxa"/>
            <w:vAlign w:val="center"/>
          </w:tcPr>
          <w:p w:rsidR="00C628B3" w:rsidRPr="00C628B3" w:rsidRDefault="00C628B3" w:rsidP="00C628B3">
            <w:pPr>
              <w:spacing w:after="120"/>
              <w:ind w:left="252" w:right="-2"/>
              <w:rPr>
                <w:i/>
                <w:iCs/>
                <w:noProof/>
                <w:sz w:val="22"/>
                <w:szCs w:val="22"/>
                <w:lang w:val="en-GB" w:eastAsia="bg-BG"/>
              </w:rPr>
            </w:pPr>
          </w:p>
        </w:tc>
      </w:tr>
      <w:tr w:rsidR="00C628B3" w:rsidRPr="00C628B3" w:rsidTr="003652C5">
        <w:tc>
          <w:tcPr>
            <w:tcW w:w="3888" w:type="dxa"/>
            <w:vAlign w:val="center"/>
          </w:tcPr>
          <w:p w:rsidR="00C628B3" w:rsidRPr="00C628B3" w:rsidRDefault="00C628B3" w:rsidP="00C628B3">
            <w:pPr>
              <w:spacing w:after="120"/>
              <w:ind w:right="-2"/>
              <w:rPr>
                <w:b/>
                <w:bCs/>
                <w:noProof/>
                <w:sz w:val="22"/>
                <w:szCs w:val="22"/>
                <w:lang w:val="en-GB" w:eastAsia="bg-BG"/>
              </w:rPr>
            </w:pPr>
            <w:r w:rsidRPr="00C628B3">
              <w:rPr>
                <w:b/>
                <w:bCs/>
                <w:noProof/>
                <w:sz w:val="22"/>
                <w:szCs w:val="22"/>
                <w:lang w:val="en-GB" w:eastAsia="bg-BG"/>
              </w:rPr>
              <w:t>Булстат/ ЕИК:</w:t>
            </w:r>
          </w:p>
        </w:tc>
        <w:tc>
          <w:tcPr>
            <w:tcW w:w="6744" w:type="dxa"/>
            <w:vAlign w:val="center"/>
          </w:tcPr>
          <w:p w:rsidR="00C628B3" w:rsidRPr="00C628B3" w:rsidRDefault="00C628B3" w:rsidP="00C628B3">
            <w:pPr>
              <w:spacing w:after="120"/>
              <w:ind w:left="252" w:right="-2"/>
              <w:rPr>
                <w:i/>
                <w:iCs/>
                <w:noProof/>
                <w:sz w:val="22"/>
                <w:szCs w:val="22"/>
                <w:lang w:val="en-GB" w:eastAsia="bg-BG"/>
              </w:rPr>
            </w:pPr>
          </w:p>
        </w:tc>
      </w:tr>
      <w:tr w:rsidR="00C628B3" w:rsidRPr="00C628B3" w:rsidTr="003652C5">
        <w:trPr>
          <w:trHeight w:val="500"/>
        </w:trPr>
        <w:tc>
          <w:tcPr>
            <w:tcW w:w="3888" w:type="dxa"/>
            <w:vAlign w:val="center"/>
          </w:tcPr>
          <w:p w:rsidR="00C628B3" w:rsidRPr="00C628B3" w:rsidRDefault="00C628B3" w:rsidP="00C628B3">
            <w:pPr>
              <w:spacing w:after="120"/>
              <w:ind w:right="-2"/>
              <w:rPr>
                <w:b/>
                <w:bCs/>
                <w:noProof/>
                <w:sz w:val="22"/>
                <w:szCs w:val="22"/>
                <w:lang w:val="en-GB" w:eastAsia="bg-BG"/>
              </w:rPr>
            </w:pPr>
            <w:r w:rsidRPr="00C628B3">
              <w:rPr>
                <w:b/>
                <w:bCs/>
                <w:noProof/>
                <w:sz w:val="22"/>
                <w:szCs w:val="22"/>
                <w:lang w:val="en-GB" w:eastAsia="bg-BG"/>
              </w:rPr>
              <w:t>Точен адрес за кореспонденция:</w:t>
            </w:r>
          </w:p>
        </w:tc>
        <w:tc>
          <w:tcPr>
            <w:tcW w:w="6744" w:type="dxa"/>
            <w:vAlign w:val="center"/>
          </w:tcPr>
          <w:p w:rsidR="00C628B3" w:rsidRPr="00C628B3" w:rsidRDefault="00C628B3" w:rsidP="00C628B3">
            <w:pPr>
              <w:spacing w:after="120"/>
              <w:ind w:left="252" w:right="742"/>
              <w:rPr>
                <w:i/>
                <w:iCs/>
                <w:noProof/>
                <w:sz w:val="22"/>
                <w:szCs w:val="22"/>
                <w:lang w:val="en-GB" w:eastAsia="bg-BG"/>
              </w:rPr>
            </w:pPr>
          </w:p>
          <w:p w:rsidR="00C628B3" w:rsidRPr="00C628B3" w:rsidRDefault="00C628B3" w:rsidP="00C628B3">
            <w:pPr>
              <w:spacing w:after="120"/>
              <w:ind w:right="-2"/>
              <w:rPr>
                <w:i/>
                <w:iCs/>
                <w:noProof/>
                <w:sz w:val="22"/>
                <w:szCs w:val="22"/>
                <w:lang w:val="en-GB" w:eastAsia="bg-BG"/>
              </w:rPr>
            </w:pPr>
            <w:r w:rsidRPr="00C628B3">
              <w:rPr>
                <w:i/>
                <w:iCs/>
                <w:noProof/>
                <w:sz w:val="22"/>
                <w:szCs w:val="22"/>
                <w:lang w:val="en-GB" w:eastAsia="bg-BG"/>
              </w:rPr>
              <w:t>(държава, град, пощенски код, улица, №)</w:t>
            </w:r>
          </w:p>
        </w:tc>
      </w:tr>
      <w:tr w:rsidR="00C628B3" w:rsidRPr="00C628B3" w:rsidTr="003652C5">
        <w:tc>
          <w:tcPr>
            <w:tcW w:w="3888" w:type="dxa"/>
            <w:vAlign w:val="center"/>
          </w:tcPr>
          <w:p w:rsidR="00C628B3" w:rsidRPr="00C628B3" w:rsidRDefault="00C628B3" w:rsidP="00C628B3">
            <w:pPr>
              <w:spacing w:after="120"/>
              <w:ind w:right="-2"/>
              <w:rPr>
                <w:b/>
                <w:bCs/>
                <w:noProof/>
                <w:sz w:val="22"/>
                <w:szCs w:val="22"/>
                <w:lang w:val="en-GB" w:eastAsia="bg-BG"/>
              </w:rPr>
            </w:pPr>
            <w:r w:rsidRPr="00C628B3">
              <w:rPr>
                <w:b/>
                <w:bCs/>
                <w:noProof/>
                <w:sz w:val="22"/>
                <w:szCs w:val="22"/>
                <w:lang w:val="en-GB" w:eastAsia="bg-BG"/>
              </w:rPr>
              <w:t>Телефонен номер:</w:t>
            </w:r>
          </w:p>
        </w:tc>
        <w:tc>
          <w:tcPr>
            <w:tcW w:w="6744" w:type="dxa"/>
            <w:vAlign w:val="center"/>
          </w:tcPr>
          <w:p w:rsidR="00C628B3" w:rsidRPr="00C628B3" w:rsidRDefault="00C628B3" w:rsidP="00C628B3">
            <w:pPr>
              <w:spacing w:after="120"/>
              <w:ind w:left="252" w:right="-2"/>
              <w:rPr>
                <w:i/>
                <w:iCs/>
                <w:noProof/>
                <w:sz w:val="22"/>
                <w:szCs w:val="22"/>
                <w:lang w:val="en-GB" w:eastAsia="bg-BG"/>
              </w:rPr>
            </w:pPr>
          </w:p>
        </w:tc>
      </w:tr>
      <w:tr w:rsidR="00C628B3" w:rsidRPr="00C628B3" w:rsidTr="003652C5">
        <w:tc>
          <w:tcPr>
            <w:tcW w:w="3888" w:type="dxa"/>
            <w:vAlign w:val="center"/>
          </w:tcPr>
          <w:p w:rsidR="00C628B3" w:rsidRPr="00C628B3" w:rsidRDefault="00C628B3" w:rsidP="00C628B3">
            <w:pPr>
              <w:spacing w:after="120"/>
              <w:ind w:right="-2"/>
              <w:rPr>
                <w:b/>
                <w:bCs/>
                <w:noProof/>
                <w:sz w:val="22"/>
                <w:szCs w:val="22"/>
                <w:lang w:val="en-GB" w:eastAsia="bg-BG"/>
              </w:rPr>
            </w:pPr>
            <w:r w:rsidRPr="00C628B3">
              <w:rPr>
                <w:b/>
                <w:bCs/>
                <w:noProof/>
                <w:sz w:val="22"/>
                <w:szCs w:val="22"/>
                <w:lang w:val="en-GB" w:eastAsia="bg-BG"/>
              </w:rPr>
              <w:t>Факс номер:</w:t>
            </w:r>
          </w:p>
        </w:tc>
        <w:tc>
          <w:tcPr>
            <w:tcW w:w="6744" w:type="dxa"/>
            <w:vAlign w:val="center"/>
          </w:tcPr>
          <w:p w:rsidR="00C628B3" w:rsidRPr="00C628B3" w:rsidRDefault="00C628B3" w:rsidP="00C628B3">
            <w:pPr>
              <w:spacing w:after="120"/>
              <w:ind w:left="252" w:right="-2"/>
              <w:rPr>
                <w:i/>
                <w:iCs/>
                <w:noProof/>
                <w:sz w:val="22"/>
                <w:szCs w:val="22"/>
                <w:lang w:val="en-GB" w:eastAsia="bg-BG"/>
              </w:rPr>
            </w:pPr>
          </w:p>
        </w:tc>
      </w:tr>
      <w:tr w:rsidR="00C628B3" w:rsidRPr="00C628B3" w:rsidTr="003652C5">
        <w:tc>
          <w:tcPr>
            <w:tcW w:w="3888" w:type="dxa"/>
            <w:vAlign w:val="center"/>
          </w:tcPr>
          <w:p w:rsidR="00C628B3" w:rsidRPr="00C628B3" w:rsidRDefault="00C628B3" w:rsidP="00C628B3">
            <w:pPr>
              <w:spacing w:after="120"/>
              <w:ind w:right="-2"/>
              <w:rPr>
                <w:b/>
                <w:bCs/>
                <w:noProof/>
                <w:sz w:val="22"/>
                <w:szCs w:val="22"/>
                <w:lang w:val="en-GB" w:eastAsia="bg-BG"/>
              </w:rPr>
            </w:pPr>
            <w:r w:rsidRPr="00C628B3">
              <w:rPr>
                <w:b/>
                <w:bCs/>
                <w:noProof/>
                <w:sz w:val="22"/>
                <w:szCs w:val="22"/>
                <w:lang w:val="en-GB" w:eastAsia="bg-BG"/>
              </w:rPr>
              <w:t>Електронен адрес:</w:t>
            </w:r>
          </w:p>
        </w:tc>
        <w:tc>
          <w:tcPr>
            <w:tcW w:w="6744" w:type="dxa"/>
            <w:vAlign w:val="center"/>
          </w:tcPr>
          <w:p w:rsidR="00C628B3" w:rsidRPr="00C628B3" w:rsidRDefault="00C628B3" w:rsidP="00C628B3">
            <w:pPr>
              <w:spacing w:after="120"/>
              <w:ind w:left="252" w:right="-2"/>
              <w:rPr>
                <w:i/>
                <w:iCs/>
                <w:noProof/>
                <w:sz w:val="22"/>
                <w:szCs w:val="22"/>
                <w:lang w:val="en-GB" w:eastAsia="bg-BG"/>
              </w:rPr>
            </w:pPr>
          </w:p>
        </w:tc>
      </w:tr>
      <w:tr w:rsidR="00C628B3" w:rsidRPr="00C628B3" w:rsidTr="003652C5">
        <w:tc>
          <w:tcPr>
            <w:tcW w:w="3888" w:type="dxa"/>
            <w:vAlign w:val="center"/>
          </w:tcPr>
          <w:p w:rsidR="00C628B3" w:rsidRPr="00C628B3" w:rsidRDefault="00C628B3" w:rsidP="00C628B3">
            <w:pPr>
              <w:spacing w:after="120"/>
              <w:ind w:right="-2"/>
              <w:rPr>
                <w:b/>
                <w:bCs/>
                <w:noProof/>
                <w:sz w:val="22"/>
                <w:szCs w:val="22"/>
                <w:lang w:val="en-GB" w:eastAsia="bg-BG"/>
              </w:rPr>
            </w:pPr>
            <w:r w:rsidRPr="00C628B3">
              <w:rPr>
                <w:b/>
                <w:bCs/>
                <w:noProof/>
                <w:sz w:val="22"/>
                <w:szCs w:val="22"/>
                <w:lang w:val="en-GB" w:eastAsia="bg-BG"/>
              </w:rPr>
              <w:t>Лице за контакти:</w:t>
            </w:r>
          </w:p>
        </w:tc>
        <w:tc>
          <w:tcPr>
            <w:tcW w:w="6744" w:type="dxa"/>
            <w:vAlign w:val="center"/>
          </w:tcPr>
          <w:p w:rsidR="00C628B3" w:rsidRPr="00C628B3" w:rsidRDefault="00C628B3" w:rsidP="00C628B3">
            <w:pPr>
              <w:spacing w:after="120"/>
              <w:ind w:left="252" w:right="-2"/>
              <w:rPr>
                <w:i/>
                <w:iCs/>
                <w:noProof/>
                <w:sz w:val="22"/>
                <w:szCs w:val="22"/>
                <w:lang w:val="en-GB" w:eastAsia="bg-BG"/>
              </w:rPr>
            </w:pPr>
          </w:p>
        </w:tc>
      </w:tr>
      <w:tr w:rsidR="00C628B3" w:rsidRPr="00C628B3" w:rsidTr="003652C5">
        <w:tc>
          <w:tcPr>
            <w:tcW w:w="3888" w:type="dxa"/>
            <w:vAlign w:val="center"/>
          </w:tcPr>
          <w:p w:rsidR="00C628B3" w:rsidRDefault="00C628B3" w:rsidP="00C628B3">
            <w:pPr>
              <w:spacing w:after="120"/>
              <w:ind w:right="-2"/>
              <w:rPr>
                <w:b/>
                <w:bCs/>
                <w:noProof/>
                <w:sz w:val="22"/>
                <w:szCs w:val="22"/>
                <w:lang w:eastAsia="bg-BG"/>
              </w:rPr>
            </w:pPr>
            <w:r w:rsidRPr="00C628B3">
              <w:rPr>
                <w:b/>
                <w:bCs/>
                <w:noProof/>
                <w:sz w:val="22"/>
                <w:szCs w:val="22"/>
                <w:lang w:val="en-GB" w:eastAsia="bg-BG"/>
              </w:rPr>
              <w:t>Банка, BIC и IBAN на сметката</w:t>
            </w:r>
          </w:p>
          <w:p w:rsidR="005A6AE9" w:rsidRPr="005A6AE9" w:rsidRDefault="005A6AE9" w:rsidP="00C628B3">
            <w:pPr>
              <w:spacing w:after="120"/>
              <w:ind w:right="-2"/>
              <w:rPr>
                <w:b/>
                <w:bCs/>
                <w:noProof/>
                <w:sz w:val="22"/>
                <w:szCs w:val="22"/>
                <w:lang w:eastAsia="bg-BG"/>
              </w:rPr>
            </w:pPr>
          </w:p>
        </w:tc>
        <w:tc>
          <w:tcPr>
            <w:tcW w:w="6744" w:type="dxa"/>
            <w:vAlign w:val="center"/>
          </w:tcPr>
          <w:p w:rsidR="00C628B3" w:rsidRPr="00C628B3" w:rsidRDefault="00C628B3" w:rsidP="00C628B3">
            <w:pPr>
              <w:spacing w:after="120"/>
              <w:ind w:left="252" w:right="-2"/>
              <w:rPr>
                <w:i/>
                <w:iCs/>
                <w:noProof/>
                <w:sz w:val="22"/>
                <w:szCs w:val="22"/>
                <w:lang w:val="en-GB" w:eastAsia="bg-BG"/>
              </w:rPr>
            </w:pPr>
          </w:p>
        </w:tc>
      </w:tr>
      <w:bookmarkEnd w:id="0"/>
    </w:tbl>
    <w:p w:rsidR="00C628B3" w:rsidRPr="00C628B3" w:rsidRDefault="00C628B3" w:rsidP="00C628B3">
      <w:pPr>
        <w:ind w:right="-2"/>
        <w:jc w:val="center"/>
        <w:rPr>
          <w:b/>
          <w:noProof/>
          <w:sz w:val="24"/>
          <w:szCs w:val="24"/>
          <w:lang w:eastAsia="bg-BG"/>
        </w:rPr>
      </w:pPr>
    </w:p>
    <w:p w:rsidR="00C628B3" w:rsidRPr="00C628B3" w:rsidRDefault="00C628B3" w:rsidP="00C628B3">
      <w:pPr>
        <w:ind w:right="-2"/>
        <w:jc w:val="center"/>
        <w:rPr>
          <w:b/>
          <w:noProof/>
          <w:sz w:val="24"/>
          <w:szCs w:val="24"/>
          <w:lang w:eastAsia="bg-BG"/>
        </w:rPr>
      </w:pPr>
    </w:p>
    <w:p w:rsidR="005A6AE9" w:rsidRDefault="005A6AE9" w:rsidP="00C628B3">
      <w:pPr>
        <w:spacing w:after="120"/>
        <w:ind w:right="-2" w:firstLine="561"/>
        <w:rPr>
          <w:b/>
          <w:bCs/>
          <w:noProof/>
          <w:sz w:val="24"/>
          <w:szCs w:val="24"/>
          <w:lang w:eastAsia="bg-BG"/>
        </w:rPr>
      </w:pPr>
    </w:p>
    <w:p w:rsidR="005A6AE9" w:rsidRDefault="005A6AE9" w:rsidP="00C628B3">
      <w:pPr>
        <w:spacing w:after="120"/>
        <w:ind w:right="-2" w:firstLine="561"/>
        <w:rPr>
          <w:b/>
          <w:bCs/>
          <w:noProof/>
          <w:sz w:val="24"/>
          <w:szCs w:val="24"/>
          <w:lang w:eastAsia="bg-BG"/>
        </w:rPr>
      </w:pPr>
    </w:p>
    <w:p w:rsidR="00C628B3" w:rsidRPr="00C628B3" w:rsidRDefault="00C628B3" w:rsidP="00C628B3">
      <w:pPr>
        <w:spacing w:after="120"/>
        <w:ind w:right="-2" w:firstLine="561"/>
        <w:rPr>
          <w:b/>
          <w:bCs/>
          <w:noProof/>
          <w:sz w:val="24"/>
          <w:szCs w:val="24"/>
          <w:lang w:val="en-GB" w:eastAsia="bg-BG"/>
        </w:rPr>
      </w:pPr>
      <w:r w:rsidRPr="00C628B3">
        <w:rPr>
          <w:b/>
          <w:bCs/>
          <w:noProof/>
          <w:sz w:val="24"/>
          <w:szCs w:val="24"/>
          <w:lang w:val="en-GB" w:eastAsia="bg-BG"/>
        </w:rPr>
        <w:t>УВАЖАЕМИ ГОСПОДА,</w:t>
      </w:r>
    </w:p>
    <w:p w:rsidR="00042FD6" w:rsidRDefault="005A6AE9" w:rsidP="00042FD6">
      <w:pPr>
        <w:tabs>
          <w:tab w:val="left" w:pos="9923"/>
        </w:tabs>
        <w:spacing w:after="120"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bg-BG"/>
        </w:rPr>
        <w:t xml:space="preserve">        </w:t>
      </w:r>
      <w:r w:rsidR="00C628B3" w:rsidRPr="00C628B3">
        <w:rPr>
          <w:b/>
          <w:noProof/>
          <w:sz w:val="24"/>
          <w:szCs w:val="24"/>
          <w:lang w:val="en-GB" w:eastAsia="bg-BG"/>
        </w:rPr>
        <w:t>1.</w:t>
      </w:r>
      <w:r w:rsidR="00C628B3" w:rsidRPr="00C628B3">
        <w:rPr>
          <w:noProof/>
          <w:sz w:val="24"/>
          <w:szCs w:val="24"/>
          <w:lang w:val="en-GB" w:eastAsia="bg-BG"/>
        </w:rPr>
        <w:t xml:space="preserve"> С настоящото заявяваме нашето желание за участие в обявената от Вас поръчка с предмет </w:t>
      </w:r>
      <w:r w:rsidR="00042FD6" w:rsidRPr="00042FD6">
        <w:rPr>
          <w:b/>
          <w:sz w:val="24"/>
          <w:szCs w:val="24"/>
        </w:rPr>
        <w:t>„Абонаментно обслужване, поддръжка и доставка на резервни части за системите за пожароизвестяване и пожарогасене, инсталирани на територията на летище София“</w:t>
      </w:r>
    </w:p>
    <w:p w:rsidR="009006CA" w:rsidRPr="00042FD6" w:rsidRDefault="009006CA" w:rsidP="00042FD6">
      <w:pPr>
        <w:tabs>
          <w:tab w:val="left" w:pos="9923"/>
        </w:tabs>
        <w:spacing w:after="120"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bg-BG"/>
        </w:rPr>
        <w:t xml:space="preserve">         </w:t>
      </w:r>
      <w:r w:rsidRPr="003B6135">
        <w:rPr>
          <w:b/>
          <w:noProof/>
          <w:sz w:val="24"/>
          <w:szCs w:val="24"/>
          <w:lang w:eastAsia="bg-BG"/>
        </w:rPr>
        <w:t>По отношение на системите за пожаро</w:t>
      </w:r>
      <w:r>
        <w:rPr>
          <w:b/>
          <w:noProof/>
          <w:sz w:val="24"/>
          <w:szCs w:val="24"/>
          <w:lang w:eastAsia="bg-BG"/>
        </w:rPr>
        <w:t>известяване</w:t>
      </w:r>
      <w:r w:rsidRPr="003B6135">
        <w:rPr>
          <w:b/>
          <w:noProof/>
          <w:sz w:val="24"/>
          <w:szCs w:val="24"/>
          <w:lang w:eastAsia="bg-BG"/>
        </w:rPr>
        <w:t xml:space="preserve"> /П</w:t>
      </w:r>
      <w:r>
        <w:rPr>
          <w:b/>
          <w:noProof/>
          <w:sz w:val="24"/>
          <w:szCs w:val="24"/>
          <w:lang w:eastAsia="bg-BG"/>
        </w:rPr>
        <w:t>И</w:t>
      </w:r>
      <w:r w:rsidRPr="003B6135">
        <w:rPr>
          <w:b/>
          <w:noProof/>
          <w:sz w:val="24"/>
          <w:szCs w:val="24"/>
          <w:lang w:eastAsia="bg-BG"/>
        </w:rPr>
        <w:t>С/ предлагаме следното:</w:t>
      </w:r>
    </w:p>
    <w:p w:rsidR="00042FD6" w:rsidRPr="00042FD6" w:rsidRDefault="00042FD6" w:rsidP="00042FD6">
      <w:pPr>
        <w:ind w:firstLine="561"/>
        <w:jc w:val="both"/>
        <w:rPr>
          <w:bCs/>
          <w:noProof/>
          <w:sz w:val="24"/>
          <w:szCs w:val="24"/>
          <w:lang w:eastAsia="bg-BG"/>
        </w:rPr>
      </w:pPr>
      <w:r w:rsidRPr="00042FD6">
        <w:rPr>
          <w:b/>
          <w:bCs/>
          <w:noProof/>
          <w:sz w:val="24"/>
          <w:szCs w:val="24"/>
          <w:lang w:eastAsia="bg-BG"/>
        </w:rPr>
        <w:t>2.</w:t>
      </w:r>
      <w:r w:rsidRPr="00042FD6">
        <w:rPr>
          <w:bCs/>
          <w:noProof/>
          <w:sz w:val="24"/>
          <w:szCs w:val="24"/>
          <w:lang w:eastAsia="bg-BG"/>
        </w:rPr>
        <w:t xml:space="preserve"> </w:t>
      </w:r>
      <w:r w:rsidRPr="00042FD6">
        <w:rPr>
          <w:bCs/>
          <w:sz w:val="24"/>
          <w:szCs w:val="24"/>
          <w:lang w:eastAsia="bg-BG"/>
        </w:rPr>
        <w:t>С подаване на настоящата оферта се съгласяваме с всички условия на Възложителя</w:t>
      </w:r>
      <w:r w:rsidR="005A6AE9">
        <w:rPr>
          <w:bCs/>
          <w:sz w:val="24"/>
          <w:szCs w:val="24"/>
          <w:lang w:eastAsia="bg-BG"/>
        </w:rPr>
        <w:t xml:space="preserve">. </w:t>
      </w:r>
    </w:p>
    <w:p w:rsidR="005A6AE9" w:rsidRPr="005A6AE9" w:rsidRDefault="005A6AE9" w:rsidP="005A6AE9">
      <w:pPr>
        <w:spacing w:after="1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042FD6" w:rsidRPr="00042FD6">
        <w:rPr>
          <w:b/>
          <w:sz w:val="24"/>
          <w:szCs w:val="24"/>
        </w:rPr>
        <w:t>3.</w:t>
      </w:r>
      <w:r w:rsidR="00042FD6" w:rsidRPr="00042FD6">
        <w:rPr>
          <w:sz w:val="24"/>
          <w:szCs w:val="24"/>
        </w:rPr>
        <w:t xml:space="preserve"> Приемаме да изпълняваме поръчката за срок от </w:t>
      </w:r>
      <w:r w:rsidR="00042FD6" w:rsidRPr="005A6AE9">
        <w:rPr>
          <w:b/>
          <w:sz w:val="24"/>
          <w:szCs w:val="24"/>
        </w:rPr>
        <w:t xml:space="preserve">2 </w:t>
      </w:r>
      <w:r w:rsidR="00042FD6" w:rsidRPr="005A6AE9">
        <w:rPr>
          <w:b/>
          <w:i/>
          <w:sz w:val="24"/>
          <w:szCs w:val="24"/>
        </w:rPr>
        <w:t>(дв</w:t>
      </w:r>
      <w:r w:rsidRPr="005A6AE9">
        <w:rPr>
          <w:b/>
          <w:i/>
          <w:sz w:val="24"/>
          <w:szCs w:val="24"/>
        </w:rPr>
        <w:t>е</w:t>
      </w:r>
      <w:r w:rsidR="00042FD6" w:rsidRPr="005A6AE9">
        <w:rPr>
          <w:b/>
          <w:i/>
          <w:sz w:val="24"/>
          <w:szCs w:val="24"/>
        </w:rPr>
        <w:t>)</w:t>
      </w:r>
      <w:r w:rsidR="00042FD6" w:rsidRPr="005A6AE9">
        <w:rPr>
          <w:b/>
          <w:sz w:val="24"/>
          <w:szCs w:val="24"/>
        </w:rPr>
        <w:t xml:space="preserve"> </w:t>
      </w:r>
      <w:r w:rsidRPr="005A6AE9">
        <w:rPr>
          <w:b/>
          <w:sz w:val="24"/>
          <w:szCs w:val="24"/>
        </w:rPr>
        <w:t>години</w:t>
      </w:r>
      <w:r>
        <w:rPr>
          <w:sz w:val="24"/>
          <w:szCs w:val="24"/>
        </w:rPr>
        <w:t xml:space="preserve"> с опия за още две години </w:t>
      </w:r>
      <w:r w:rsidRPr="005A6AE9">
        <w:rPr>
          <w:sz w:val="24"/>
          <w:szCs w:val="24"/>
          <w:lang w:val="en-US"/>
        </w:rPr>
        <w:t xml:space="preserve">(1 </w:t>
      </w:r>
      <w:r w:rsidRPr="005A6AE9">
        <w:rPr>
          <w:sz w:val="24"/>
          <w:szCs w:val="24"/>
        </w:rPr>
        <w:t>+ 1 година</w:t>
      </w:r>
      <w:r w:rsidRPr="005A6AE9">
        <w:rPr>
          <w:sz w:val="24"/>
          <w:szCs w:val="24"/>
          <w:lang w:val="en-US"/>
        </w:rPr>
        <w:t>)</w:t>
      </w:r>
      <w:r w:rsidRPr="005A6AE9">
        <w:rPr>
          <w:sz w:val="24"/>
          <w:szCs w:val="24"/>
        </w:rPr>
        <w:t xml:space="preserve">, считано от деня следващ подписване на договора.  </w:t>
      </w:r>
    </w:p>
    <w:p w:rsidR="00042FD6" w:rsidRPr="00042FD6" w:rsidRDefault="00042FD6" w:rsidP="00042FD6">
      <w:pPr>
        <w:tabs>
          <w:tab w:val="left" w:pos="567"/>
        </w:tabs>
        <w:jc w:val="both"/>
        <w:rPr>
          <w:sz w:val="24"/>
          <w:szCs w:val="24"/>
        </w:rPr>
      </w:pPr>
      <w:r w:rsidRPr="00042FD6">
        <w:rPr>
          <w:sz w:val="24"/>
          <w:szCs w:val="24"/>
        </w:rPr>
        <w:tab/>
      </w:r>
      <w:r w:rsidRPr="00042FD6">
        <w:rPr>
          <w:b/>
          <w:sz w:val="24"/>
          <w:szCs w:val="24"/>
        </w:rPr>
        <w:t>4.</w:t>
      </w:r>
      <w:r w:rsidRPr="00042FD6">
        <w:rPr>
          <w:sz w:val="24"/>
          <w:szCs w:val="24"/>
        </w:rPr>
        <w:t xml:space="preserve"> Приемаме доставката на всички резервни части и консумативи да се извършва по единичните цени посочени от нас в образец на ценово предложение – </w:t>
      </w:r>
      <w:r w:rsidRPr="00042FD6">
        <w:rPr>
          <w:i/>
          <w:sz w:val="24"/>
          <w:szCs w:val="24"/>
        </w:rPr>
        <w:t xml:space="preserve">Образец №  </w:t>
      </w:r>
      <w:r w:rsidR="005A6AE9">
        <w:rPr>
          <w:i/>
          <w:sz w:val="24"/>
          <w:szCs w:val="24"/>
        </w:rPr>
        <w:t>4</w:t>
      </w:r>
      <w:r w:rsidRPr="00042FD6">
        <w:rPr>
          <w:sz w:val="24"/>
          <w:szCs w:val="24"/>
        </w:rPr>
        <w:t>. Тези цени остават постоянни за целият срок на изпълнение на договора.</w:t>
      </w:r>
    </w:p>
    <w:p w:rsidR="00042FD6" w:rsidRPr="00042FD6" w:rsidRDefault="00042FD6" w:rsidP="00042FD6">
      <w:pPr>
        <w:jc w:val="both"/>
        <w:rPr>
          <w:bCs/>
          <w:sz w:val="24"/>
          <w:szCs w:val="24"/>
        </w:rPr>
      </w:pPr>
      <w:r w:rsidRPr="00042FD6">
        <w:rPr>
          <w:sz w:val="24"/>
          <w:szCs w:val="24"/>
        </w:rPr>
        <w:t xml:space="preserve">        </w:t>
      </w:r>
      <w:r w:rsidRPr="00042FD6">
        <w:rPr>
          <w:b/>
          <w:sz w:val="24"/>
          <w:szCs w:val="24"/>
        </w:rPr>
        <w:t>5.</w:t>
      </w:r>
      <w:r w:rsidRPr="00042FD6">
        <w:rPr>
          <w:sz w:val="24"/>
          <w:szCs w:val="24"/>
        </w:rPr>
        <w:t xml:space="preserve"> В случай, че нашата оферта бъде приета и ние бъдем определени за Изпълнител</w:t>
      </w:r>
      <w:r w:rsidRPr="00042FD6">
        <w:rPr>
          <w:bCs/>
          <w:sz w:val="24"/>
          <w:szCs w:val="24"/>
        </w:rPr>
        <w:t xml:space="preserve">, ще изпълним поръчката, съгласно </w:t>
      </w:r>
      <w:r w:rsidRPr="00042FD6">
        <w:rPr>
          <w:sz w:val="24"/>
          <w:szCs w:val="24"/>
        </w:rPr>
        <w:t>нормативната уредба в Република България, регламентираща дейността, както и</w:t>
      </w:r>
      <w:r w:rsidRPr="00042FD6">
        <w:rPr>
          <w:bCs/>
          <w:sz w:val="24"/>
          <w:szCs w:val="24"/>
        </w:rPr>
        <w:t xml:space="preserve"> техническата спецификация</w:t>
      </w:r>
      <w:r w:rsidR="006256ED">
        <w:rPr>
          <w:bCs/>
          <w:sz w:val="24"/>
          <w:szCs w:val="24"/>
        </w:rPr>
        <w:t xml:space="preserve"> с която подробно се запознахме,</w:t>
      </w:r>
      <w:r w:rsidRPr="00042FD6">
        <w:rPr>
          <w:bCs/>
          <w:sz w:val="24"/>
          <w:szCs w:val="24"/>
        </w:rPr>
        <w:t xml:space="preserve"> </w:t>
      </w:r>
      <w:r w:rsidR="006256ED">
        <w:rPr>
          <w:bCs/>
          <w:sz w:val="24"/>
          <w:szCs w:val="24"/>
        </w:rPr>
        <w:t>включително и</w:t>
      </w:r>
      <w:r w:rsidRPr="00042FD6">
        <w:rPr>
          <w:bCs/>
          <w:sz w:val="24"/>
          <w:szCs w:val="24"/>
        </w:rPr>
        <w:t xml:space="preserve"> цялата документация за участие на Възложителя, точно и без отклонения и декларираме, че:</w:t>
      </w:r>
    </w:p>
    <w:p w:rsidR="00042FD6" w:rsidRPr="00042FD6" w:rsidRDefault="00042FD6" w:rsidP="00042FD6">
      <w:pPr>
        <w:ind w:firstLine="993"/>
        <w:jc w:val="both"/>
        <w:rPr>
          <w:sz w:val="24"/>
          <w:szCs w:val="24"/>
        </w:rPr>
      </w:pPr>
      <w:r w:rsidRPr="00042FD6">
        <w:rPr>
          <w:b/>
          <w:sz w:val="24"/>
          <w:szCs w:val="24"/>
        </w:rPr>
        <w:t xml:space="preserve">5.1. </w:t>
      </w:r>
      <w:r w:rsidRPr="00042FD6">
        <w:rPr>
          <w:sz w:val="24"/>
          <w:szCs w:val="24"/>
        </w:rPr>
        <w:t xml:space="preserve">Времето за реакция, при спешен случай - </w:t>
      </w:r>
      <w:r w:rsidRPr="00042FD6">
        <w:rPr>
          <w:sz w:val="24"/>
          <w:szCs w:val="24"/>
          <w:lang w:val="ru-RU" w:bidi="he-IL"/>
        </w:rPr>
        <w:t>пълна или частична неработоспособност</w:t>
      </w:r>
      <w:r w:rsidRPr="00042FD6">
        <w:rPr>
          <w:sz w:val="24"/>
          <w:szCs w:val="24"/>
        </w:rPr>
        <w:t xml:space="preserve"> на оборудване в резултат на критична авария, ще е до 4 часа от уведомяването от  страна на „</w:t>
      </w:r>
      <w:r w:rsidR="0062799C">
        <w:rPr>
          <w:sz w:val="24"/>
          <w:szCs w:val="24"/>
        </w:rPr>
        <w:t>СОФ КЪНЕКТ</w:t>
      </w:r>
      <w:r w:rsidRPr="00042FD6">
        <w:rPr>
          <w:sz w:val="24"/>
          <w:szCs w:val="24"/>
        </w:rPr>
        <w:t xml:space="preserve">” АД, </w:t>
      </w:r>
      <w:r w:rsidRPr="00042FD6">
        <w:rPr>
          <w:sz w:val="24"/>
          <w:szCs w:val="24"/>
          <w:lang w:val="ru-RU" w:bidi="he-IL"/>
        </w:rPr>
        <w:t xml:space="preserve">считано от часа на уведомяване по телефон, факс или </w:t>
      </w:r>
      <w:r w:rsidRPr="00042FD6">
        <w:rPr>
          <w:sz w:val="24"/>
          <w:szCs w:val="24"/>
          <w:lang w:bidi="he-IL"/>
        </w:rPr>
        <w:t>e</w:t>
      </w:r>
      <w:r w:rsidRPr="00042FD6">
        <w:rPr>
          <w:sz w:val="24"/>
          <w:szCs w:val="24"/>
          <w:lang w:val="ru-RU" w:bidi="he-IL"/>
        </w:rPr>
        <w:t>-</w:t>
      </w:r>
      <w:r w:rsidRPr="00042FD6">
        <w:rPr>
          <w:sz w:val="24"/>
          <w:szCs w:val="24"/>
          <w:lang w:bidi="he-IL"/>
        </w:rPr>
        <w:t>mail</w:t>
      </w:r>
      <w:r w:rsidRPr="00042FD6">
        <w:rPr>
          <w:sz w:val="24"/>
          <w:szCs w:val="24"/>
        </w:rPr>
        <w:t>;</w:t>
      </w:r>
    </w:p>
    <w:p w:rsidR="00042FD6" w:rsidRPr="00042FD6" w:rsidRDefault="00042FD6" w:rsidP="00042FD6">
      <w:pPr>
        <w:tabs>
          <w:tab w:val="left" w:pos="540"/>
        </w:tabs>
        <w:ind w:firstLine="993"/>
        <w:jc w:val="both"/>
        <w:rPr>
          <w:sz w:val="24"/>
          <w:szCs w:val="24"/>
        </w:rPr>
      </w:pPr>
      <w:r w:rsidRPr="00042FD6">
        <w:rPr>
          <w:b/>
          <w:sz w:val="24"/>
          <w:szCs w:val="24"/>
        </w:rPr>
        <w:t xml:space="preserve">5.2. </w:t>
      </w:r>
      <w:r w:rsidRPr="00042FD6">
        <w:rPr>
          <w:sz w:val="24"/>
          <w:szCs w:val="24"/>
        </w:rPr>
        <w:t xml:space="preserve">Времето за отстраняване на проблема </w:t>
      </w:r>
      <w:r w:rsidRPr="00042FD6">
        <w:rPr>
          <w:sz w:val="24"/>
          <w:szCs w:val="24"/>
          <w:lang w:val="ru-RU" w:bidi="he-IL"/>
        </w:rPr>
        <w:t>- възстановяване нормалното работно състояние на с</w:t>
      </w:r>
      <w:r w:rsidRPr="00042FD6">
        <w:rPr>
          <w:sz w:val="24"/>
          <w:szCs w:val="24"/>
          <w:lang w:bidi="he-IL"/>
        </w:rPr>
        <w:t>истемата ще е</w:t>
      </w:r>
      <w:r w:rsidRPr="00042FD6">
        <w:rPr>
          <w:sz w:val="24"/>
          <w:szCs w:val="24"/>
          <w:lang w:val="ru-RU" w:bidi="he-IL"/>
        </w:rPr>
        <w:t xml:space="preserve"> до </w:t>
      </w:r>
      <w:r w:rsidRPr="00042FD6">
        <w:rPr>
          <w:sz w:val="24"/>
          <w:szCs w:val="24"/>
          <w:lang w:bidi="he-IL"/>
        </w:rPr>
        <w:t>12</w:t>
      </w:r>
      <w:r w:rsidRPr="00042FD6">
        <w:rPr>
          <w:sz w:val="24"/>
          <w:szCs w:val="24"/>
          <w:lang w:val="ru-RU" w:bidi="he-IL"/>
        </w:rPr>
        <w:t xml:space="preserve"> часа, считано от пристигането на дежурния екип след уведомяване съгласно т. </w:t>
      </w:r>
      <w:r w:rsidRPr="00042FD6">
        <w:rPr>
          <w:sz w:val="24"/>
          <w:szCs w:val="24"/>
          <w:lang w:bidi="he-IL"/>
        </w:rPr>
        <w:t>5.1.</w:t>
      </w:r>
      <w:r w:rsidRPr="00042FD6">
        <w:rPr>
          <w:sz w:val="24"/>
          <w:szCs w:val="24"/>
        </w:rPr>
        <w:t>;</w:t>
      </w:r>
    </w:p>
    <w:p w:rsidR="00042FD6" w:rsidRDefault="00042FD6" w:rsidP="00042FD6">
      <w:pPr>
        <w:ind w:firstLine="993"/>
        <w:jc w:val="both"/>
        <w:rPr>
          <w:sz w:val="24"/>
          <w:szCs w:val="24"/>
          <w:lang w:bidi="he-IL"/>
        </w:rPr>
      </w:pPr>
      <w:r w:rsidRPr="00042FD6">
        <w:rPr>
          <w:b/>
          <w:sz w:val="24"/>
          <w:szCs w:val="24"/>
          <w:lang w:bidi="he-IL"/>
        </w:rPr>
        <w:t>5.3.</w:t>
      </w:r>
      <w:r w:rsidRPr="00042FD6">
        <w:rPr>
          <w:sz w:val="24"/>
          <w:szCs w:val="24"/>
          <w:lang w:bidi="he-IL"/>
        </w:rPr>
        <w:t xml:space="preserve"> </w:t>
      </w:r>
      <w:r w:rsidRPr="00042FD6">
        <w:rPr>
          <w:sz w:val="24"/>
          <w:szCs w:val="24"/>
          <w:lang w:val="ru-RU" w:bidi="he-IL"/>
        </w:rPr>
        <w:t>Максимално допустим</w:t>
      </w:r>
      <w:r w:rsidRPr="00042FD6">
        <w:rPr>
          <w:sz w:val="24"/>
          <w:szCs w:val="24"/>
          <w:lang w:bidi="he-IL"/>
        </w:rPr>
        <w:t>ият</w:t>
      </w:r>
      <w:r w:rsidRPr="00042FD6">
        <w:rPr>
          <w:sz w:val="24"/>
          <w:szCs w:val="24"/>
          <w:lang w:val="ru-RU" w:bidi="he-IL"/>
        </w:rPr>
        <w:t xml:space="preserve"> престой на всяка една от </w:t>
      </w:r>
      <w:r w:rsidRPr="00042FD6">
        <w:rPr>
          <w:sz w:val="24"/>
          <w:szCs w:val="24"/>
          <w:lang w:bidi="he-IL"/>
        </w:rPr>
        <w:t>системите в състояние на пълна или частична (но критична за работоспособността на дадената система) неработоспособност</w:t>
      </w:r>
      <w:r w:rsidRPr="00042FD6">
        <w:rPr>
          <w:sz w:val="24"/>
          <w:szCs w:val="24"/>
          <w:lang w:val="ru-RU" w:bidi="he-IL"/>
        </w:rPr>
        <w:t xml:space="preserve"> в </w:t>
      </w:r>
      <w:r w:rsidRPr="00042FD6">
        <w:rPr>
          <w:sz w:val="24"/>
          <w:szCs w:val="24"/>
          <w:lang w:bidi="he-IL"/>
        </w:rPr>
        <w:t>резултат авария</w:t>
      </w:r>
      <w:r w:rsidRPr="00042FD6">
        <w:rPr>
          <w:sz w:val="24"/>
          <w:szCs w:val="24"/>
          <w:lang w:val="ru-RU" w:bidi="he-IL"/>
        </w:rPr>
        <w:t xml:space="preserve"> в рамките на една календарна година ще е не повече от </w:t>
      </w:r>
      <w:r w:rsidR="0062799C">
        <w:rPr>
          <w:sz w:val="24"/>
          <w:szCs w:val="24"/>
          <w:lang w:val="ru-RU" w:bidi="he-IL"/>
        </w:rPr>
        <w:t>1</w:t>
      </w:r>
      <w:r w:rsidRPr="00042FD6">
        <w:rPr>
          <w:sz w:val="24"/>
          <w:szCs w:val="24"/>
          <w:lang w:val="ru-RU" w:bidi="he-IL"/>
        </w:rPr>
        <w:t>5 денонощия</w:t>
      </w:r>
      <w:r w:rsidRPr="00042FD6">
        <w:rPr>
          <w:sz w:val="24"/>
          <w:szCs w:val="24"/>
          <w:lang w:bidi="he-IL"/>
        </w:rPr>
        <w:t>;</w:t>
      </w:r>
    </w:p>
    <w:p w:rsidR="001D010B" w:rsidRPr="00042FD6" w:rsidRDefault="001D010B" w:rsidP="001D010B">
      <w:pPr>
        <w:ind w:firstLine="720"/>
        <w:jc w:val="both"/>
        <w:rPr>
          <w:sz w:val="24"/>
          <w:szCs w:val="24"/>
          <w:lang w:eastAsia="bg-BG"/>
        </w:rPr>
      </w:pPr>
      <w:r>
        <w:rPr>
          <w:b/>
          <w:sz w:val="24"/>
        </w:rPr>
        <w:t xml:space="preserve">    </w:t>
      </w:r>
      <w:r w:rsidRPr="00042FD6">
        <w:rPr>
          <w:b/>
          <w:sz w:val="24"/>
        </w:rPr>
        <w:t>5.</w:t>
      </w:r>
      <w:r>
        <w:rPr>
          <w:b/>
          <w:sz w:val="24"/>
        </w:rPr>
        <w:t>4</w:t>
      </w:r>
      <w:r w:rsidRPr="00042FD6">
        <w:rPr>
          <w:b/>
          <w:sz w:val="24"/>
        </w:rPr>
        <w:t xml:space="preserve">. </w:t>
      </w:r>
      <w:r w:rsidRPr="00042FD6">
        <w:rPr>
          <w:bCs/>
          <w:sz w:val="24"/>
          <w:szCs w:val="24"/>
        </w:rPr>
        <w:t>Ще извършим р</w:t>
      </w:r>
      <w:r w:rsidRPr="00042FD6">
        <w:rPr>
          <w:sz w:val="24"/>
          <w:szCs w:val="24"/>
          <w:lang w:val="ru-RU" w:eastAsia="bg-BG"/>
        </w:rPr>
        <w:t xml:space="preserve">емонт и отстраняване на всички </w:t>
      </w:r>
      <w:r w:rsidRPr="00042FD6">
        <w:rPr>
          <w:sz w:val="24"/>
          <w:szCs w:val="24"/>
          <w:lang w:eastAsia="bg-BG"/>
        </w:rPr>
        <w:t xml:space="preserve">възникнали </w:t>
      </w:r>
      <w:r w:rsidRPr="00042FD6">
        <w:rPr>
          <w:sz w:val="24"/>
          <w:szCs w:val="24"/>
          <w:lang w:val="ru-RU" w:eastAsia="bg-BG"/>
        </w:rPr>
        <w:t>неизправности</w:t>
      </w:r>
      <w:r w:rsidRPr="00042FD6">
        <w:rPr>
          <w:sz w:val="24"/>
          <w:szCs w:val="24"/>
          <w:lang w:eastAsia="bg-BG"/>
        </w:rPr>
        <w:t xml:space="preserve"> по системите и в случай че</w:t>
      </w:r>
      <w:r w:rsidRPr="00042FD6">
        <w:rPr>
          <w:sz w:val="24"/>
          <w:szCs w:val="24"/>
          <w:lang w:val="ru-RU" w:eastAsia="bg-BG"/>
        </w:rPr>
        <w:t xml:space="preserve"> е необходима подмяна на дефектирала част с нова, тя се извършва в рамките на срока по т. 5.1 и т. 5.2., след което подменената част се заплаща по единичните цени, съгласно ценовото Ни предложение, неразделна част към договора за поръчка</w:t>
      </w:r>
      <w:r>
        <w:rPr>
          <w:sz w:val="24"/>
          <w:szCs w:val="24"/>
          <w:lang w:val="ru-RU" w:eastAsia="bg-BG"/>
        </w:rPr>
        <w:t>та</w:t>
      </w:r>
      <w:r w:rsidRPr="00042FD6">
        <w:rPr>
          <w:sz w:val="24"/>
          <w:szCs w:val="24"/>
          <w:lang w:val="ru-RU" w:eastAsia="bg-BG"/>
        </w:rPr>
        <w:t>.</w:t>
      </w:r>
    </w:p>
    <w:p w:rsidR="00A65D5B" w:rsidRDefault="00A65D5B" w:rsidP="00A65D5B">
      <w:pPr>
        <w:ind w:firstLine="993"/>
        <w:jc w:val="both"/>
        <w:rPr>
          <w:sz w:val="24"/>
          <w:szCs w:val="24"/>
          <w:lang w:val="ru-RU" w:eastAsia="bg-BG"/>
        </w:rPr>
      </w:pPr>
      <w:r w:rsidRPr="00A65D5B">
        <w:rPr>
          <w:b/>
          <w:sz w:val="24"/>
          <w:szCs w:val="24"/>
          <w:lang w:val="ru-RU" w:eastAsia="bg-BG"/>
        </w:rPr>
        <w:t>5.5.</w:t>
      </w:r>
      <w:r>
        <w:rPr>
          <w:sz w:val="24"/>
          <w:szCs w:val="24"/>
          <w:lang w:val="ru-RU" w:eastAsia="bg-BG"/>
        </w:rPr>
        <w:t xml:space="preserve"> </w:t>
      </w:r>
      <w:r w:rsidRPr="00042FD6">
        <w:rPr>
          <w:sz w:val="24"/>
          <w:szCs w:val="24"/>
          <w:lang w:val="ru-RU" w:eastAsia="bg-BG"/>
        </w:rPr>
        <w:t xml:space="preserve">При неизправности, възникнали от недобросъвестно отношение или в нарушение на инструкциите за експлоатация на производителя на оборудването от страна на Възложителя </w:t>
      </w:r>
      <w:r w:rsidRPr="00042FD6">
        <w:rPr>
          <w:sz w:val="24"/>
          <w:szCs w:val="24"/>
          <w:lang w:eastAsia="bg-BG"/>
        </w:rPr>
        <w:t>или</w:t>
      </w:r>
      <w:r w:rsidRPr="00042FD6">
        <w:rPr>
          <w:sz w:val="24"/>
          <w:szCs w:val="24"/>
          <w:lang w:val="ru-RU" w:eastAsia="bg-BG"/>
        </w:rPr>
        <w:t xml:space="preserve"> причинени от форсмажорни обстоятелства, се отстраняват за сметка на Възложителя;</w:t>
      </w:r>
    </w:p>
    <w:p w:rsidR="00A65D5B" w:rsidRPr="00042FD6" w:rsidRDefault="00A65D5B" w:rsidP="00A65D5B">
      <w:pPr>
        <w:ind w:firstLine="993"/>
        <w:jc w:val="both"/>
        <w:rPr>
          <w:sz w:val="24"/>
          <w:szCs w:val="24"/>
        </w:rPr>
      </w:pPr>
      <w:r w:rsidRPr="00A65D5B">
        <w:rPr>
          <w:b/>
          <w:sz w:val="24"/>
          <w:szCs w:val="24"/>
          <w:lang w:val="ru-RU" w:eastAsia="bg-BG"/>
        </w:rPr>
        <w:t>5.6.</w:t>
      </w:r>
      <w:r>
        <w:rPr>
          <w:sz w:val="24"/>
          <w:szCs w:val="24"/>
          <w:lang w:val="ru-RU" w:eastAsia="bg-BG"/>
        </w:rPr>
        <w:t xml:space="preserve"> </w:t>
      </w:r>
      <w:r w:rsidRPr="00042FD6">
        <w:rPr>
          <w:sz w:val="24"/>
          <w:szCs w:val="24"/>
        </w:rPr>
        <w:t>Ще извършваме консултации по телефона или на място по всяко време в рамките на работния ден;</w:t>
      </w:r>
    </w:p>
    <w:p w:rsidR="00A65D5B" w:rsidRPr="00042FD6" w:rsidRDefault="00A65D5B" w:rsidP="00A65D5B">
      <w:pPr>
        <w:ind w:right="-1" w:firstLine="993"/>
        <w:jc w:val="both"/>
        <w:rPr>
          <w:bCs/>
          <w:sz w:val="24"/>
          <w:szCs w:val="24"/>
        </w:rPr>
      </w:pPr>
      <w:r w:rsidRPr="00A65D5B">
        <w:rPr>
          <w:b/>
          <w:sz w:val="24"/>
          <w:szCs w:val="24"/>
          <w:lang w:eastAsia="bg-BG"/>
        </w:rPr>
        <w:lastRenderedPageBreak/>
        <w:t xml:space="preserve">5.7. </w:t>
      </w:r>
      <w:r w:rsidRPr="00042FD6">
        <w:rPr>
          <w:bCs/>
          <w:sz w:val="24"/>
          <w:szCs w:val="24"/>
        </w:rPr>
        <w:t xml:space="preserve">Ще поддържаме 24 – часова денонощна телефонна линия–стационарен или мобилен, в зависимост от часовете на денонощието, </w:t>
      </w:r>
      <w:r>
        <w:rPr>
          <w:bCs/>
          <w:sz w:val="24"/>
          <w:szCs w:val="24"/>
        </w:rPr>
        <w:t xml:space="preserve">за спешни консултации </w:t>
      </w:r>
      <w:r w:rsidRPr="00042FD6">
        <w:rPr>
          <w:bCs/>
          <w:sz w:val="24"/>
          <w:szCs w:val="24"/>
        </w:rPr>
        <w:t>на следния телефонен номер …………………………;</w:t>
      </w:r>
    </w:p>
    <w:p w:rsidR="00A65D5B" w:rsidRPr="00A65D5B" w:rsidRDefault="00A65D5B" w:rsidP="00A65D5B">
      <w:pPr>
        <w:ind w:firstLine="993"/>
        <w:jc w:val="both"/>
        <w:rPr>
          <w:b/>
          <w:sz w:val="24"/>
          <w:szCs w:val="24"/>
          <w:lang w:eastAsia="bg-BG"/>
        </w:rPr>
      </w:pPr>
    </w:p>
    <w:p w:rsidR="001D010B" w:rsidRPr="00042FD6" w:rsidRDefault="001D010B" w:rsidP="00042FD6">
      <w:pPr>
        <w:ind w:firstLine="993"/>
        <w:jc w:val="both"/>
        <w:rPr>
          <w:sz w:val="24"/>
          <w:szCs w:val="24"/>
          <w:lang w:bidi="he-IL"/>
        </w:rPr>
      </w:pPr>
    </w:p>
    <w:p w:rsidR="00D47A06" w:rsidRPr="00042FD6" w:rsidRDefault="00D47A06" w:rsidP="00D47A06">
      <w:pPr>
        <w:tabs>
          <w:tab w:val="left" w:pos="9923"/>
        </w:tabs>
        <w:ind w:right="-1" w:firstLine="993"/>
        <w:jc w:val="both"/>
        <w:rPr>
          <w:b/>
          <w:sz w:val="24"/>
          <w:szCs w:val="24"/>
        </w:rPr>
      </w:pPr>
      <w:r w:rsidRPr="00D47A06">
        <w:rPr>
          <w:b/>
          <w:sz w:val="24"/>
          <w:szCs w:val="24"/>
        </w:rPr>
        <w:t>5.8.</w:t>
      </w:r>
      <w:r>
        <w:rPr>
          <w:sz w:val="24"/>
          <w:szCs w:val="24"/>
        </w:rPr>
        <w:t xml:space="preserve"> </w:t>
      </w:r>
      <w:r w:rsidRPr="00042FD6">
        <w:rPr>
          <w:sz w:val="24"/>
          <w:szCs w:val="24"/>
        </w:rPr>
        <w:t xml:space="preserve">Ще поддържаме гаранционен срок за вложените резервни части и компоненти </w:t>
      </w:r>
      <w:r w:rsidRPr="00042FD6">
        <w:rPr>
          <w:b/>
          <w:sz w:val="24"/>
          <w:szCs w:val="24"/>
        </w:rPr>
        <w:t xml:space="preserve">……………………(…………………….) месеца </w:t>
      </w:r>
      <w:r w:rsidRPr="00042FD6">
        <w:rPr>
          <w:sz w:val="24"/>
          <w:szCs w:val="24"/>
        </w:rPr>
        <w:t>(</w:t>
      </w:r>
      <w:r w:rsidRPr="00042FD6">
        <w:rPr>
          <w:i/>
          <w:sz w:val="24"/>
          <w:szCs w:val="24"/>
        </w:rPr>
        <w:t>но не по-малко от 6 (шест) месеца</w:t>
      </w:r>
      <w:r w:rsidRPr="00042FD6">
        <w:rPr>
          <w:sz w:val="24"/>
          <w:szCs w:val="24"/>
        </w:rPr>
        <w:t>),</w:t>
      </w:r>
      <w:r w:rsidRPr="00042FD6">
        <w:rPr>
          <w:b/>
          <w:sz w:val="24"/>
          <w:szCs w:val="24"/>
        </w:rPr>
        <w:t xml:space="preserve">  </w:t>
      </w:r>
      <w:r w:rsidRPr="00042FD6">
        <w:rPr>
          <w:sz w:val="24"/>
          <w:szCs w:val="24"/>
        </w:rPr>
        <w:t xml:space="preserve">считано от датата </w:t>
      </w:r>
      <w:r w:rsidRPr="00042FD6">
        <w:rPr>
          <w:bCs/>
          <w:sz w:val="24"/>
          <w:szCs w:val="24"/>
        </w:rPr>
        <w:t>на издадения протокол за тяхното влагане;</w:t>
      </w:r>
    </w:p>
    <w:p w:rsidR="00042FD6" w:rsidRPr="00042FD6" w:rsidRDefault="00042FD6" w:rsidP="00042FD6">
      <w:pPr>
        <w:ind w:firstLine="993"/>
        <w:jc w:val="both"/>
        <w:rPr>
          <w:sz w:val="24"/>
          <w:szCs w:val="24"/>
        </w:rPr>
      </w:pPr>
      <w:r w:rsidRPr="00042FD6">
        <w:rPr>
          <w:b/>
          <w:sz w:val="24"/>
          <w:szCs w:val="24"/>
        </w:rPr>
        <w:t>5.</w:t>
      </w:r>
      <w:r w:rsidR="00D47A06">
        <w:rPr>
          <w:b/>
          <w:sz w:val="24"/>
          <w:szCs w:val="24"/>
        </w:rPr>
        <w:t>9</w:t>
      </w:r>
      <w:r w:rsidRPr="00042FD6">
        <w:rPr>
          <w:b/>
          <w:sz w:val="24"/>
          <w:szCs w:val="24"/>
        </w:rPr>
        <w:t xml:space="preserve">. </w:t>
      </w:r>
      <w:r w:rsidRPr="00042FD6">
        <w:rPr>
          <w:sz w:val="24"/>
          <w:szCs w:val="24"/>
        </w:rPr>
        <w:t xml:space="preserve">Ще </w:t>
      </w:r>
      <w:r w:rsidR="00D47A06">
        <w:rPr>
          <w:sz w:val="24"/>
          <w:szCs w:val="24"/>
          <w:lang w:val="ru-RU"/>
        </w:rPr>
        <w:t>направим задължително вписване в книгата на дежурния оператор и</w:t>
      </w:r>
      <w:r w:rsidRPr="00042FD6">
        <w:rPr>
          <w:sz w:val="24"/>
          <w:szCs w:val="24"/>
          <w:lang w:val="ru-RU"/>
        </w:rPr>
        <w:t xml:space="preserve"> завежда</w:t>
      </w:r>
      <w:r w:rsidR="00D47A06">
        <w:rPr>
          <w:sz w:val="24"/>
          <w:szCs w:val="24"/>
          <w:lang w:val="ru-RU"/>
        </w:rPr>
        <w:t>не на</w:t>
      </w:r>
      <w:r w:rsidRPr="00042FD6">
        <w:rPr>
          <w:sz w:val="24"/>
          <w:szCs w:val="24"/>
          <w:lang w:val="ru-RU"/>
        </w:rPr>
        <w:t xml:space="preserve"> всички до</w:t>
      </w:r>
      <w:r w:rsidR="00D47A06">
        <w:rPr>
          <w:sz w:val="24"/>
          <w:szCs w:val="24"/>
          <w:lang w:val="ru-RU"/>
        </w:rPr>
        <w:t>пълнителни и аварийни ремонти и</w:t>
      </w:r>
      <w:r w:rsidRPr="00042FD6">
        <w:rPr>
          <w:sz w:val="24"/>
          <w:szCs w:val="24"/>
          <w:lang w:val="ru-RU"/>
        </w:rPr>
        <w:t xml:space="preserve"> отстраняване</w:t>
      </w:r>
      <w:r w:rsidR="00D47A06">
        <w:rPr>
          <w:sz w:val="24"/>
          <w:szCs w:val="24"/>
          <w:lang w:val="ru-RU"/>
        </w:rPr>
        <w:t>то им,</w:t>
      </w:r>
      <w:r w:rsidRPr="00042FD6">
        <w:rPr>
          <w:sz w:val="24"/>
          <w:szCs w:val="24"/>
          <w:lang w:val="ru-RU"/>
        </w:rPr>
        <w:t xml:space="preserve"> </w:t>
      </w:r>
      <w:r w:rsidR="00D47A06">
        <w:rPr>
          <w:sz w:val="24"/>
          <w:szCs w:val="24"/>
          <w:lang w:val="ru-RU"/>
        </w:rPr>
        <w:t>както</w:t>
      </w:r>
      <w:r w:rsidRPr="00042FD6">
        <w:rPr>
          <w:sz w:val="24"/>
          <w:szCs w:val="24"/>
          <w:lang w:val="ru-RU"/>
        </w:rPr>
        <w:t xml:space="preserve"> и описание на всички предприети действия и извършени </w:t>
      </w:r>
      <w:r w:rsidR="00D47A06">
        <w:rPr>
          <w:sz w:val="24"/>
          <w:szCs w:val="24"/>
          <w:lang w:val="ru-RU"/>
        </w:rPr>
        <w:t>ремонтни операции и констатирани</w:t>
      </w:r>
      <w:r w:rsidRPr="00042FD6">
        <w:rPr>
          <w:sz w:val="24"/>
          <w:szCs w:val="24"/>
          <w:lang w:val="ru-RU"/>
        </w:rPr>
        <w:t xml:space="preserve"> </w:t>
      </w:r>
      <w:r w:rsidR="00D47A06">
        <w:rPr>
          <w:sz w:val="24"/>
          <w:szCs w:val="24"/>
          <w:lang w:val="ru-RU"/>
        </w:rPr>
        <w:t>проблеми</w:t>
      </w:r>
      <w:r w:rsidRPr="00042FD6">
        <w:rPr>
          <w:sz w:val="24"/>
          <w:szCs w:val="24"/>
        </w:rPr>
        <w:t>;</w:t>
      </w:r>
    </w:p>
    <w:p w:rsidR="00042FD6" w:rsidRDefault="00042FD6" w:rsidP="00042FD6">
      <w:pPr>
        <w:ind w:firstLine="993"/>
        <w:jc w:val="both"/>
        <w:rPr>
          <w:sz w:val="24"/>
        </w:rPr>
      </w:pPr>
      <w:r w:rsidRPr="00042FD6">
        <w:rPr>
          <w:b/>
          <w:sz w:val="24"/>
          <w:szCs w:val="24"/>
        </w:rPr>
        <w:t>5.</w:t>
      </w:r>
      <w:r w:rsidR="00D47A06">
        <w:rPr>
          <w:b/>
          <w:sz w:val="24"/>
          <w:szCs w:val="24"/>
        </w:rPr>
        <w:t>10</w:t>
      </w:r>
      <w:r w:rsidRPr="00042FD6">
        <w:rPr>
          <w:b/>
          <w:sz w:val="24"/>
          <w:szCs w:val="24"/>
        </w:rPr>
        <w:t>.</w:t>
      </w:r>
      <w:r w:rsidRPr="00042FD6">
        <w:rPr>
          <w:sz w:val="24"/>
          <w:szCs w:val="24"/>
        </w:rPr>
        <w:t xml:space="preserve"> Извършването на профилактика на системите и </w:t>
      </w:r>
      <w:r w:rsidRPr="00042FD6">
        <w:rPr>
          <w:sz w:val="24"/>
          <w:szCs w:val="24"/>
          <w:lang w:val="ru-RU"/>
        </w:rPr>
        <w:t>издава</w:t>
      </w:r>
      <w:r w:rsidRPr="00042FD6">
        <w:rPr>
          <w:sz w:val="24"/>
          <w:szCs w:val="24"/>
        </w:rPr>
        <w:t>не на съответния</w:t>
      </w:r>
      <w:r w:rsidRPr="00042FD6">
        <w:rPr>
          <w:sz w:val="24"/>
          <w:szCs w:val="24"/>
          <w:lang w:val="ru-RU"/>
        </w:rPr>
        <w:t xml:space="preserve"> протокол, ще бъде съобразно изискванията за пожарообезопасеност на Терминалната сграда по </w:t>
      </w:r>
      <w:r w:rsidRPr="00042FD6">
        <w:rPr>
          <w:bCs/>
          <w:sz w:val="24"/>
          <w:szCs w:val="24"/>
          <w:lang w:val="x-none"/>
        </w:rPr>
        <w:t xml:space="preserve">НАРЕДБА № 8121з-647 от 1.10.2014 г. </w:t>
      </w:r>
      <w:r w:rsidRPr="00042FD6">
        <w:rPr>
          <w:sz w:val="24"/>
          <w:szCs w:val="24"/>
        </w:rPr>
        <w:t xml:space="preserve">за </w:t>
      </w:r>
      <w:r w:rsidR="005C6071">
        <w:rPr>
          <w:sz w:val="24"/>
          <w:szCs w:val="24"/>
        </w:rPr>
        <w:t>правилата и нормите за пожарна безопасност при експлоатация на обектите</w:t>
      </w:r>
      <w:r w:rsidRPr="00042FD6">
        <w:rPr>
          <w:sz w:val="24"/>
          <w:szCs w:val="24"/>
        </w:rPr>
        <w:t>;</w:t>
      </w:r>
      <w:r w:rsidRPr="00042FD6">
        <w:rPr>
          <w:sz w:val="24"/>
        </w:rPr>
        <w:t xml:space="preserve">      </w:t>
      </w:r>
    </w:p>
    <w:p w:rsidR="00AC175B" w:rsidRPr="00042FD6" w:rsidRDefault="00AC175B" w:rsidP="00AC175B">
      <w:pPr>
        <w:ind w:right="-1" w:firstLine="993"/>
        <w:jc w:val="both"/>
        <w:rPr>
          <w:bCs/>
          <w:sz w:val="24"/>
          <w:szCs w:val="24"/>
        </w:rPr>
      </w:pPr>
      <w:r w:rsidRPr="00042FD6">
        <w:rPr>
          <w:b/>
          <w:bCs/>
          <w:sz w:val="24"/>
          <w:szCs w:val="24"/>
        </w:rPr>
        <w:t>5.1</w:t>
      </w:r>
      <w:r>
        <w:rPr>
          <w:b/>
          <w:bCs/>
          <w:sz w:val="24"/>
          <w:szCs w:val="24"/>
        </w:rPr>
        <w:t>1</w:t>
      </w:r>
      <w:r w:rsidRPr="00042FD6">
        <w:rPr>
          <w:b/>
          <w:bCs/>
          <w:sz w:val="24"/>
          <w:szCs w:val="24"/>
        </w:rPr>
        <w:t xml:space="preserve">. </w:t>
      </w:r>
      <w:r w:rsidRPr="00042FD6">
        <w:rPr>
          <w:bCs/>
          <w:sz w:val="24"/>
          <w:szCs w:val="24"/>
        </w:rPr>
        <w:t>При доставката резервните части и/или компоненти ще бъдат придружени</w:t>
      </w:r>
      <w:r w:rsidRPr="00042FD6">
        <w:rPr>
          <w:b/>
          <w:bCs/>
          <w:sz w:val="24"/>
          <w:szCs w:val="24"/>
        </w:rPr>
        <w:t xml:space="preserve"> </w:t>
      </w:r>
      <w:r w:rsidRPr="00042FD6">
        <w:rPr>
          <w:sz w:val="24"/>
          <w:szCs w:val="24"/>
        </w:rPr>
        <w:t>с документи, удостоверяващи тяхното качество и произход (сертификати за качество, декларации за произход, декларации за съответствие и др.).</w:t>
      </w:r>
    </w:p>
    <w:p w:rsidR="00042FD6" w:rsidRDefault="00042FD6" w:rsidP="005C6071">
      <w:pPr>
        <w:ind w:firstLine="720"/>
        <w:jc w:val="both"/>
        <w:rPr>
          <w:sz w:val="24"/>
          <w:szCs w:val="24"/>
          <w:lang w:eastAsia="bg-BG"/>
        </w:rPr>
      </w:pPr>
      <w:r w:rsidRPr="00042FD6">
        <w:rPr>
          <w:b/>
          <w:sz w:val="24"/>
        </w:rPr>
        <w:t xml:space="preserve">    </w:t>
      </w:r>
      <w:r w:rsidRPr="00042FD6">
        <w:rPr>
          <w:b/>
          <w:bCs/>
          <w:sz w:val="24"/>
          <w:szCs w:val="24"/>
        </w:rPr>
        <w:t>5</w:t>
      </w:r>
      <w:r w:rsidRPr="00042FD6">
        <w:rPr>
          <w:b/>
          <w:bCs/>
          <w:sz w:val="24"/>
          <w:szCs w:val="24"/>
          <w:lang w:val="x-none"/>
        </w:rPr>
        <w:t>.</w:t>
      </w:r>
      <w:r w:rsidR="005C6071">
        <w:rPr>
          <w:b/>
          <w:bCs/>
          <w:sz w:val="24"/>
          <w:szCs w:val="24"/>
        </w:rPr>
        <w:t>1</w:t>
      </w:r>
      <w:r w:rsidR="00AC175B">
        <w:rPr>
          <w:b/>
          <w:bCs/>
          <w:sz w:val="24"/>
          <w:szCs w:val="24"/>
        </w:rPr>
        <w:t>2</w:t>
      </w:r>
      <w:r w:rsidRPr="00042FD6">
        <w:rPr>
          <w:b/>
          <w:bCs/>
          <w:sz w:val="24"/>
          <w:szCs w:val="24"/>
          <w:lang w:val="x-none"/>
        </w:rPr>
        <w:t xml:space="preserve">. </w:t>
      </w:r>
      <w:r w:rsidRPr="00042FD6">
        <w:rPr>
          <w:sz w:val="24"/>
          <w:szCs w:val="24"/>
          <w:lang w:eastAsia="bg-BG"/>
        </w:rPr>
        <w:t>Доставените от Нас резервни части и</w:t>
      </w:r>
      <w:r w:rsidR="005C6071">
        <w:rPr>
          <w:sz w:val="24"/>
          <w:szCs w:val="24"/>
          <w:lang w:eastAsia="bg-BG"/>
        </w:rPr>
        <w:t>/или</w:t>
      </w:r>
      <w:r w:rsidRPr="00042FD6">
        <w:rPr>
          <w:sz w:val="24"/>
          <w:szCs w:val="24"/>
          <w:lang w:eastAsia="bg-BG"/>
        </w:rPr>
        <w:t xml:space="preserve"> компоненти ще са нови, нерециклирани, както и ще отговарят на нормите и стандартите, действащи на територията на Република България;</w:t>
      </w:r>
    </w:p>
    <w:p w:rsidR="00042FD6" w:rsidRDefault="00042FD6" w:rsidP="00042FD6">
      <w:pPr>
        <w:ind w:right="-1" w:firstLine="993"/>
        <w:jc w:val="both"/>
        <w:rPr>
          <w:bCs/>
          <w:sz w:val="24"/>
          <w:szCs w:val="24"/>
          <w:lang w:val="en-US"/>
        </w:rPr>
      </w:pPr>
      <w:r w:rsidRPr="00042FD6">
        <w:rPr>
          <w:b/>
          <w:bCs/>
          <w:sz w:val="24"/>
          <w:szCs w:val="24"/>
        </w:rPr>
        <w:t>5.1</w:t>
      </w:r>
      <w:r w:rsidR="00AC175B">
        <w:rPr>
          <w:b/>
          <w:bCs/>
          <w:sz w:val="24"/>
          <w:szCs w:val="24"/>
        </w:rPr>
        <w:t>3</w:t>
      </w:r>
      <w:r w:rsidRPr="00042FD6">
        <w:rPr>
          <w:b/>
          <w:bCs/>
          <w:sz w:val="24"/>
          <w:szCs w:val="24"/>
        </w:rPr>
        <w:t xml:space="preserve">. </w:t>
      </w:r>
      <w:r w:rsidRPr="00042FD6">
        <w:rPr>
          <w:bCs/>
          <w:sz w:val="24"/>
          <w:szCs w:val="24"/>
        </w:rPr>
        <w:t xml:space="preserve">Разполагаме с необходимото </w:t>
      </w:r>
      <w:r w:rsidR="00AC175B">
        <w:rPr>
          <w:bCs/>
          <w:sz w:val="24"/>
          <w:szCs w:val="24"/>
        </w:rPr>
        <w:t xml:space="preserve">минимално </w:t>
      </w:r>
      <w:r w:rsidRPr="00042FD6">
        <w:rPr>
          <w:bCs/>
          <w:sz w:val="24"/>
          <w:szCs w:val="24"/>
        </w:rPr>
        <w:t xml:space="preserve">оборудване за качествено поддържане на </w:t>
      </w:r>
      <w:r w:rsidR="00AC175B">
        <w:rPr>
          <w:bCs/>
          <w:sz w:val="24"/>
          <w:szCs w:val="24"/>
        </w:rPr>
        <w:t xml:space="preserve">ПИС </w:t>
      </w:r>
      <w:r w:rsidRPr="00042FD6">
        <w:rPr>
          <w:bCs/>
          <w:sz w:val="24"/>
          <w:szCs w:val="24"/>
        </w:rPr>
        <w:t>системите</w:t>
      </w:r>
      <w:r w:rsidR="00AC175B">
        <w:rPr>
          <w:bCs/>
          <w:sz w:val="24"/>
          <w:szCs w:val="24"/>
        </w:rPr>
        <w:t>, както следва</w:t>
      </w:r>
      <w:r w:rsidRPr="00042FD6">
        <w:rPr>
          <w:bCs/>
          <w:sz w:val="24"/>
          <w:szCs w:val="24"/>
        </w:rPr>
        <w:t>;</w:t>
      </w:r>
    </w:p>
    <w:p w:rsidR="00323CB1" w:rsidRPr="00323CB1" w:rsidRDefault="00323CB1" w:rsidP="00042FD6">
      <w:pPr>
        <w:ind w:right="-1" w:firstLine="993"/>
        <w:jc w:val="both"/>
        <w:rPr>
          <w:bCs/>
          <w:sz w:val="24"/>
          <w:szCs w:val="24"/>
          <w:lang w:val="en-US"/>
        </w:rPr>
      </w:pPr>
    </w:p>
    <w:p w:rsidR="00323CB1" w:rsidRPr="00323CB1" w:rsidRDefault="00323CB1" w:rsidP="00323CB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color w:val="000000"/>
          <w:sz w:val="24"/>
          <w:szCs w:val="24"/>
          <w:lang w:eastAsia="bg-BG"/>
        </w:rPr>
      </w:pPr>
      <w:r w:rsidRPr="00323CB1">
        <w:rPr>
          <w:color w:val="000000"/>
          <w:sz w:val="24"/>
          <w:szCs w:val="24"/>
          <w:lang w:eastAsia="bg-BG"/>
        </w:rPr>
        <w:t>софтуер за достъп до системите ESER/</w:t>
      </w:r>
      <w:r w:rsidRPr="00323CB1">
        <w:rPr>
          <w:rFonts w:ascii="Calibri" w:eastAsia="Calibri" w:hAnsi="Calibri" w:cs="Calibri"/>
          <w:color w:val="000000"/>
          <w:sz w:val="22"/>
          <w:szCs w:val="22"/>
          <w:lang w:eastAsia="bg-BG"/>
        </w:rPr>
        <w:t xml:space="preserve"> </w:t>
      </w:r>
      <w:r w:rsidRPr="00323CB1">
        <w:rPr>
          <w:color w:val="000000"/>
          <w:sz w:val="24"/>
          <w:szCs w:val="24"/>
          <w:lang w:eastAsia="bg-BG"/>
        </w:rPr>
        <w:t>Honeywell</w:t>
      </w:r>
    </w:p>
    <w:p w:rsidR="00323CB1" w:rsidRPr="00323CB1" w:rsidRDefault="00323CB1" w:rsidP="00323CB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color w:val="000000"/>
          <w:sz w:val="24"/>
          <w:szCs w:val="24"/>
          <w:lang w:eastAsia="bg-BG"/>
        </w:rPr>
      </w:pPr>
      <w:r w:rsidRPr="00323CB1">
        <w:rPr>
          <w:color w:val="000000"/>
          <w:sz w:val="24"/>
          <w:szCs w:val="24"/>
          <w:lang w:eastAsia="bg-BG"/>
        </w:rPr>
        <w:t>софтуер за достъп до системите AXIS</w:t>
      </w:r>
    </w:p>
    <w:p w:rsidR="00323CB1" w:rsidRPr="00323CB1" w:rsidRDefault="00323CB1" w:rsidP="00323CB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both"/>
        <w:rPr>
          <w:color w:val="000000"/>
          <w:sz w:val="24"/>
          <w:szCs w:val="24"/>
          <w:lang w:eastAsia="bg-BG"/>
        </w:rPr>
      </w:pPr>
      <w:r w:rsidRPr="00323CB1">
        <w:rPr>
          <w:color w:val="000000"/>
          <w:sz w:val="24"/>
          <w:szCs w:val="24"/>
          <w:lang w:eastAsia="bg-BG"/>
        </w:rPr>
        <w:t>лиценз за работа с ESER/</w:t>
      </w:r>
      <w:r w:rsidRPr="00323CB1">
        <w:rPr>
          <w:rFonts w:ascii="Calibri" w:eastAsia="Calibri" w:hAnsi="Calibri" w:cs="Calibri"/>
          <w:color w:val="000000"/>
          <w:sz w:val="22"/>
          <w:szCs w:val="22"/>
          <w:lang w:eastAsia="bg-BG"/>
        </w:rPr>
        <w:t xml:space="preserve"> </w:t>
      </w:r>
      <w:r w:rsidRPr="00323CB1">
        <w:rPr>
          <w:color w:val="000000"/>
          <w:sz w:val="24"/>
          <w:szCs w:val="24"/>
          <w:lang w:eastAsia="bg-BG"/>
        </w:rPr>
        <w:t xml:space="preserve">Honeywell </w:t>
      </w:r>
    </w:p>
    <w:p w:rsidR="00323CB1" w:rsidRPr="00323CB1" w:rsidRDefault="00323CB1" w:rsidP="00323CB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4"/>
          <w:szCs w:val="24"/>
          <w:lang w:eastAsia="bg-BG"/>
        </w:rPr>
      </w:pPr>
      <w:r w:rsidRPr="00323CB1">
        <w:rPr>
          <w:color w:val="000000"/>
          <w:sz w:val="24"/>
          <w:szCs w:val="24"/>
          <w:lang w:eastAsia="bg-BG"/>
        </w:rPr>
        <w:t>лиценз за работа с AXIS</w:t>
      </w:r>
    </w:p>
    <w:p w:rsidR="00AC175B" w:rsidRDefault="00AC175B" w:rsidP="00042FD6">
      <w:pPr>
        <w:ind w:right="-1" w:firstLine="993"/>
        <w:jc w:val="both"/>
        <w:rPr>
          <w:bCs/>
          <w:sz w:val="24"/>
          <w:szCs w:val="24"/>
        </w:rPr>
      </w:pPr>
    </w:p>
    <w:p w:rsidR="00042FD6" w:rsidRDefault="00042FD6" w:rsidP="00042FD6">
      <w:pPr>
        <w:ind w:right="-1" w:firstLine="993"/>
        <w:jc w:val="both"/>
        <w:rPr>
          <w:spacing w:val="2"/>
          <w:sz w:val="24"/>
          <w:szCs w:val="24"/>
        </w:rPr>
      </w:pPr>
      <w:r w:rsidRPr="00042FD6">
        <w:rPr>
          <w:b/>
          <w:bCs/>
          <w:sz w:val="24"/>
          <w:szCs w:val="24"/>
        </w:rPr>
        <w:t>5.14.</w:t>
      </w:r>
      <w:r w:rsidRPr="00042FD6">
        <w:rPr>
          <w:bCs/>
          <w:sz w:val="24"/>
          <w:szCs w:val="24"/>
        </w:rPr>
        <w:t xml:space="preserve"> </w:t>
      </w:r>
      <w:r w:rsidRPr="00042FD6">
        <w:rPr>
          <w:spacing w:val="2"/>
          <w:sz w:val="24"/>
          <w:szCs w:val="24"/>
        </w:rPr>
        <w:t xml:space="preserve">При необходимост </w:t>
      </w:r>
      <w:r w:rsidRPr="00042FD6">
        <w:rPr>
          <w:rFonts w:eastAsia="Calibri"/>
          <w:sz w:val="24"/>
          <w:szCs w:val="24"/>
          <w:lang w:val="ru-RU"/>
        </w:rPr>
        <w:t xml:space="preserve">от подмяна на дефектирала част с нова, </w:t>
      </w:r>
      <w:r w:rsidRPr="00042FD6">
        <w:rPr>
          <w:spacing w:val="2"/>
          <w:sz w:val="24"/>
          <w:szCs w:val="24"/>
        </w:rPr>
        <w:t>ще доставяме резервни части</w:t>
      </w:r>
      <w:r w:rsidRPr="00042FD6">
        <w:rPr>
          <w:sz w:val="24"/>
          <w:szCs w:val="24"/>
        </w:rPr>
        <w:t xml:space="preserve"> и компоненти за ПИС</w:t>
      </w:r>
      <w:r w:rsidRPr="00042FD6">
        <w:rPr>
          <w:spacing w:val="2"/>
          <w:sz w:val="24"/>
          <w:szCs w:val="24"/>
        </w:rPr>
        <w:t xml:space="preserve">, съгласно списъка </w:t>
      </w:r>
      <w:r w:rsidRPr="00042FD6">
        <w:rPr>
          <w:i/>
          <w:spacing w:val="2"/>
          <w:sz w:val="24"/>
          <w:szCs w:val="24"/>
        </w:rPr>
        <w:t>(Приложение № 1</w:t>
      </w:r>
      <w:r w:rsidRPr="00042FD6">
        <w:rPr>
          <w:spacing w:val="2"/>
          <w:sz w:val="24"/>
          <w:szCs w:val="24"/>
        </w:rPr>
        <w:t xml:space="preserve"> </w:t>
      </w:r>
      <w:r w:rsidRPr="00042FD6">
        <w:rPr>
          <w:i/>
          <w:spacing w:val="2"/>
          <w:sz w:val="24"/>
          <w:szCs w:val="24"/>
        </w:rPr>
        <w:t>към техническата спецификация)</w:t>
      </w:r>
      <w:r w:rsidRPr="00042FD6">
        <w:rPr>
          <w:spacing w:val="2"/>
          <w:sz w:val="24"/>
          <w:szCs w:val="24"/>
        </w:rPr>
        <w:t>, както следва:</w:t>
      </w:r>
    </w:p>
    <w:tbl>
      <w:tblPr>
        <w:tblpPr w:leftFromText="141" w:rightFromText="141" w:vertAnchor="text" w:horzAnchor="margin" w:tblpXSpec="center" w:tblpY="2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5245"/>
        <w:gridCol w:w="1134"/>
        <w:gridCol w:w="1560"/>
        <w:gridCol w:w="1984"/>
        <w:gridCol w:w="1559"/>
        <w:gridCol w:w="2410"/>
      </w:tblGrid>
      <w:tr w:rsidR="002A46EF" w:rsidRPr="002A46EF" w:rsidTr="00CB5E2E">
        <w:trPr>
          <w:trHeight w:val="300"/>
        </w:trPr>
        <w:tc>
          <w:tcPr>
            <w:tcW w:w="8472" w:type="dxa"/>
            <w:gridSpan w:val="4"/>
            <w:shd w:val="clear" w:color="auto" w:fill="auto"/>
            <w:noWrap/>
          </w:tcPr>
          <w:p w:rsidR="002A46EF" w:rsidRPr="002A46EF" w:rsidRDefault="002A46EF" w:rsidP="002A46EF">
            <w:pPr>
              <w:jc w:val="center"/>
            </w:pPr>
            <w:r w:rsidRPr="002A46EF">
              <w:rPr>
                <w:b/>
                <w:bCs/>
                <w:sz w:val="24"/>
                <w:szCs w:val="24"/>
                <w:lang w:eastAsia="bg-BG"/>
              </w:rPr>
              <w:t>Изискано от възложителя</w:t>
            </w:r>
          </w:p>
        </w:tc>
        <w:tc>
          <w:tcPr>
            <w:tcW w:w="5953" w:type="dxa"/>
            <w:gridSpan w:val="3"/>
          </w:tcPr>
          <w:p w:rsidR="002A46EF" w:rsidRPr="002A46EF" w:rsidRDefault="002A46EF" w:rsidP="002A46EF">
            <w:pPr>
              <w:jc w:val="center"/>
              <w:rPr>
                <w:b/>
                <w:bCs/>
                <w:sz w:val="24"/>
                <w:szCs w:val="24"/>
                <w:lang w:eastAsia="bg-BG"/>
              </w:rPr>
            </w:pPr>
            <w:r w:rsidRPr="002A46EF">
              <w:rPr>
                <w:b/>
                <w:bCs/>
                <w:sz w:val="24"/>
                <w:szCs w:val="24"/>
                <w:lang w:eastAsia="bg-BG"/>
              </w:rPr>
              <w:t>Предложение на кандидата</w:t>
            </w:r>
          </w:p>
        </w:tc>
      </w:tr>
      <w:tr w:rsidR="002A46EF" w:rsidRPr="002A46EF" w:rsidTr="00CB5E2E">
        <w:trPr>
          <w:trHeight w:val="300"/>
        </w:trPr>
        <w:tc>
          <w:tcPr>
            <w:tcW w:w="533" w:type="dxa"/>
            <w:shd w:val="clear" w:color="auto" w:fill="auto"/>
            <w:noWrap/>
          </w:tcPr>
          <w:p w:rsidR="002A46EF" w:rsidRPr="002A46EF" w:rsidRDefault="002A46EF" w:rsidP="002A46EF">
            <w:pPr>
              <w:jc w:val="center"/>
              <w:rPr>
                <w:b/>
                <w:bCs/>
                <w:sz w:val="24"/>
                <w:szCs w:val="24"/>
                <w:lang w:eastAsia="bg-BG"/>
              </w:rPr>
            </w:pPr>
            <w:r w:rsidRPr="002A46EF">
              <w:rPr>
                <w:b/>
                <w:bCs/>
                <w:sz w:val="24"/>
                <w:szCs w:val="24"/>
                <w:lang w:eastAsia="bg-BG"/>
              </w:rPr>
              <w:t xml:space="preserve">№ </w:t>
            </w:r>
          </w:p>
        </w:tc>
        <w:tc>
          <w:tcPr>
            <w:tcW w:w="5245" w:type="dxa"/>
            <w:shd w:val="clear" w:color="auto" w:fill="auto"/>
            <w:noWrap/>
          </w:tcPr>
          <w:p w:rsidR="002A46EF" w:rsidRPr="002A46EF" w:rsidRDefault="002A46EF" w:rsidP="002A46EF">
            <w:pPr>
              <w:jc w:val="center"/>
              <w:rPr>
                <w:b/>
                <w:bCs/>
                <w:sz w:val="24"/>
                <w:szCs w:val="24"/>
                <w:lang w:eastAsia="bg-BG"/>
              </w:rPr>
            </w:pPr>
            <w:r w:rsidRPr="002A46EF">
              <w:rPr>
                <w:b/>
                <w:bCs/>
                <w:sz w:val="24"/>
                <w:szCs w:val="24"/>
                <w:lang w:eastAsia="bg-BG"/>
              </w:rPr>
              <w:t>Наименование</w:t>
            </w:r>
          </w:p>
        </w:tc>
        <w:tc>
          <w:tcPr>
            <w:tcW w:w="1134" w:type="dxa"/>
            <w:shd w:val="clear" w:color="auto" w:fill="auto"/>
          </w:tcPr>
          <w:p w:rsidR="002A46EF" w:rsidRPr="002A46EF" w:rsidRDefault="002A46EF" w:rsidP="002A46EF">
            <w:pPr>
              <w:jc w:val="center"/>
              <w:rPr>
                <w:b/>
                <w:bCs/>
                <w:sz w:val="24"/>
                <w:szCs w:val="24"/>
                <w:lang w:eastAsia="bg-BG"/>
              </w:rPr>
            </w:pPr>
            <w:r w:rsidRPr="002A46EF">
              <w:rPr>
                <w:b/>
                <w:bCs/>
                <w:sz w:val="24"/>
                <w:szCs w:val="24"/>
                <w:lang w:eastAsia="bg-BG"/>
              </w:rPr>
              <w:t>Мярка</w:t>
            </w:r>
          </w:p>
        </w:tc>
        <w:tc>
          <w:tcPr>
            <w:tcW w:w="1560" w:type="dxa"/>
            <w:shd w:val="clear" w:color="auto" w:fill="auto"/>
            <w:noWrap/>
          </w:tcPr>
          <w:p w:rsidR="002A46EF" w:rsidRPr="002A46EF" w:rsidRDefault="002A46EF" w:rsidP="002A46EF">
            <w:pPr>
              <w:jc w:val="center"/>
              <w:rPr>
                <w:b/>
                <w:bCs/>
                <w:sz w:val="24"/>
                <w:szCs w:val="24"/>
                <w:lang w:eastAsia="bg-BG"/>
              </w:rPr>
            </w:pPr>
            <w:r w:rsidRPr="002A46EF">
              <w:rPr>
                <w:b/>
                <w:bCs/>
                <w:sz w:val="24"/>
                <w:szCs w:val="24"/>
                <w:lang w:eastAsia="bg-BG"/>
              </w:rPr>
              <w:t>Прогнозно количество</w:t>
            </w:r>
          </w:p>
        </w:tc>
        <w:tc>
          <w:tcPr>
            <w:tcW w:w="1984" w:type="dxa"/>
          </w:tcPr>
          <w:p w:rsidR="002A46EF" w:rsidRPr="002A46EF" w:rsidRDefault="002A46EF" w:rsidP="002A46EF">
            <w:pPr>
              <w:jc w:val="center"/>
              <w:rPr>
                <w:b/>
                <w:bCs/>
                <w:sz w:val="24"/>
                <w:szCs w:val="24"/>
                <w:lang w:eastAsia="bg-BG"/>
              </w:rPr>
            </w:pPr>
            <w:r w:rsidRPr="002A46EF">
              <w:rPr>
                <w:b/>
                <w:bCs/>
                <w:sz w:val="24"/>
                <w:szCs w:val="24"/>
                <w:lang w:eastAsia="bg-BG"/>
              </w:rPr>
              <w:t>Наименование/Описание</w:t>
            </w:r>
          </w:p>
        </w:tc>
        <w:tc>
          <w:tcPr>
            <w:tcW w:w="1559" w:type="dxa"/>
          </w:tcPr>
          <w:p w:rsidR="002A46EF" w:rsidRPr="002A46EF" w:rsidRDefault="002A46EF" w:rsidP="002A46EF">
            <w:pPr>
              <w:jc w:val="center"/>
              <w:rPr>
                <w:b/>
                <w:bCs/>
                <w:sz w:val="24"/>
                <w:szCs w:val="24"/>
                <w:lang w:eastAsia="bg-BG"/>
              </w:rPr>
            </w:pPr>
            <w:r w:rsidRPr="002A46EF">
              <w:rPr>
                <w:b/>
                <w:bCs/>
                <w:sz w:val="24"/>
                <w:szCs w:val="24"/>
                <w:lang w:eastAsia="bg-BG"/>
              </w:rPr>
              <w:t>Мярка</w:t>
            </w:r>
          </w:p>
        </w:tc>
        <w:tc>
          <w:tcPr>
            <w:tcW w:w="2410" w:type="dxa"/>
          </w:tcPr>
          <w:p w:rsidR="002A46EF" w:rsidRPr="002A46EF" w:rsidRDefault="002A46EF" w:rsidP="002A46EF">
            <w:pPr>
              <w:jc w:val="center"/>
              <w:rPr>
                <w:b/>
                <w:bCs/>
                <w:sz w:val="24"/>
                <w:szCs w:val="24"/>
                <w:lang w:eastAsia="bg-BG"/>
              </w:rPr>
            </w:pPr>
            <w:r w:rsidRPr="002A46EF">
              <w:rPr>
                <w:b/>
                <w:bCs/>
                <w:sz w:val="24"/>
                <w:szCs w:val="24"/>
                <w:lang w:eastAsia="bg-BG"/>
              </w:rPr>
              <w:t>Производител</w:t>
            </w:r>
          </w:p>
        </w:tc>
      </w:tr>
      <w:tr w:rsidR="002A46EF" w:rsidRPr="002A46EF" w:rsidTr="00CB5E2E">
        <w:trPr>
          <w:trHeight w:val="300"/>
        </w:trPr>
        <w:tc>
          <w:tcPr>
            <w:tcW w:w="533" w:type="dxa"/>
            <w:shd w:val="clear" w:color="auto" w:fill="auto"/>
            <w:noWrap/>
            <w:hideMark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  <w:r w:rsidRPr="002A46EF">
              <w:rPr>
                <w:sz w:val="24"/>
                <w:szCs w:val="24"/>
                <w:lang w:eastAsia="bg-BG"/>
              </w:rPr>
              <w:t>1</w:t>
            </w:r>
          </w:p>
        </w:tc>
        <w:tc>
          <w:tcPr>
            <w:tcW w:w="5245" w:type="dxa"/>
            <w:shd w:val="clear" w:color="auto" w:fill="auto"/>
            <w:noWrap/>
            <w:hideMark/>
          </w:tcPr>
          <w:p w:rsidR="002A46EF" w:rsidRPr="002A46EF" w:rsidRDefault="002A46EF" w:rsidP="002A46EF">
            <w:pPr>
              <w:rPr>
                <w:sz w:val="24"/>
                <w:szCs w:val="24"/>
              </w:rPr>
            </w:pPr>
            <w:r w:rsidRPr="002A46EF">
              <w:rPr>
                <w:sz w:val="24"/>
                <w:szCs w:val="24"/>
              </w:rPr>
              <w:t xml:space="preserve">IQ8quad оптично димен детектор с вграден </w:t>
            </w:r>
            <w:r w:rsidRPr="002A46EF">
              <w:rPr>
                <w:sz w:val="24"/>
                <w:szCs w:val="24"/>
              </w:rPr>
              <w:lastRenderedPageBreak/>
              <w:t>изолатор или еквивалент, съвместим с изградената система</w:t>
            </w:r>
          </w:p>
        </w:tc>
        <w:tc>
          <w:tcPr>
            <w:tcW w:w="1134" w:type="dxa"/>
            <w:shd w:val="clear" w:color="auto" w:fill="auto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  <w:r w:rsidRPr="002A46EF">
              <w:rPr>
                <w:sz w:val="24"/>
                <w:szCs w:val="24"/>
                <w:lang w:eastAsia="bg-BG"/>
              </w:rPr>
              <w:lastRenderedPageBreak/>
              <w:t>бр.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2A46EF" w:rsidRPr="002A46EF" w:rsidRDefault="007A14F6" w:rsidP="002A46EF">
            <w:pPr>
              <w:jc w:val="center"/>
              <w:rPr>
                <w:sz w:val="24"/>
                <w:szCs w:val="24"/>
                <w:lang w:eastAsia="bg-BG"/>
              </w:rPr>
            </w:pPr>
            <w:r>
              <w:rPr>
                <w:sz w:val="24"/>
                <w:szCs w:val="24"/>
                <w:lang w:eastAsia="bg-BG"/>
              </w:rPr>
              <w:t>1</w:t>
            </w:r>
            <w:r w:rsidR="002A46EF" w:rsidRPr="002A46EF">
              <w:rPr>
                <w:sz w:val="24"/>
                <w:szCs w:val="24"/>
                <w:lang w:eastAsia="bg-BG"/>
              </w:rPr>
              <w:t>50</w:t>
            </w:r>
          </w:p>
        </w:tc>
        <w:tc>
          <w:tcPr>
            <w:tcW w:w="1984" w:type="dxa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1559" w:type="dxa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2410" w:type="dxa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  <w:r w:rsidRPr="002A46EF">
              <w:rPr>
                <w:sz w:val="24"/>
                <w:szCs w:val="24"/>
                <w:lang w:eastAsia="bg-BG"/>
              </w:rPr>
              <w:t xml:space="preserve"> </w:t>
            </w:r>
          </w:p>
        </w:tc>
      </w:tr>
      <w:tr w:rsidR="002A46EF" w:rsidRPr="002A46EF" w:rsidTr="00CB5E2E">
        <w:trPr>
          <w:trHeight w:val="300"/>
        </w:trPr>
        <w:tc>
          <w:tcPr>
            <w:tcW w:w="533" w:type="dxa"/>
            <w:shd w:val="clear" w:color="auto" w:fill="auto"/>
            <w:noWrap/>
            <w:hideMark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  <w:r w:rsidRPr="002A46EF">
              <w:rPr>
                <w:sz w:val="24"/>
                <w:szCs w:val="24"/>
                <w:lang w:eastAsia="bg-BG"/>
              </w:rPr>
              <w:lastRenderedPageBreak/>
              <w:t>2</w:t>
            </w:r>
          </w:p>
        </w:tc>
        <w:tc>
          <w:tcPr>
            <w:tcW w:w="5245" w:type="dxa"/>
            <w:shd w:val="clear" w:color="auto" w:fill="auto"/>
            <w:noWrap/>
            <w:hideMark/>
          </w:tcPr>
          <w:p w:rsidR="002A46EF" w:rsidRPr="002A46EF" w:rsidRDefault="002A46EF" w:rsidP="002A46EF">
            <w:pPr>
              <w:rPr>
                <w:sz w:val="24"/>
                <w:szCs w:val="24"/>
              </w:rPr>
            </w:pPr>
            <w:r w:rsidRPr="002A46EF">
              <w:rPr>
                <w:sz w:val="24"/>
                <w:szCs w:val="24"/>
              </w:rPr>
              <w:t>IQ8quad термо максимален  детектор с вграден изолатор или еквивалент, съвместим с изградената система</w:t>
            </w:r>
          </w:p>
        </w:tc>
        <w:tc>
          <w:tcPr>
            <w:tcW w:w="1134" w:type="dxa"/>
            <w:shd w:val="clear" w:color="auto" w:fill="auto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  <w:r w:rsidRPr="002A46EF">
              <w:rPr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2A46EF" w:rsidRPr="002A46EF" w:rsidRDefault="007A14F6" w:rsidP="002A46EF">
            <w:pPr>
              <w:jc w:val="center"/>
              <w:rPr>
                <w:sz w:val="24"/>
                <w:szCs w:val="24"/>
                <w:lang w:eastAsia="bg-BG"/>
              </w:rPr>
            </w:pPr>
            <w:r>
              <w:rPr>
                <w:sz w:val="24"/>
                <w:szCs w:val="24"/>
                <w:lang w:eastAsia="bg-BG"/>
              </w:rPr>
              <w:t>5</w:t>
            </w:r>
            <w:r w:rsidR="002A46EF" w:rsidRPr="002A46EF">
              <w:rPr>
                <w:sz w:val="24"/>
                <w:szCs w:val="24"/>
                <w:lang w:eastAsia="bg-BG"/>
              </w:rPr>
              <w:t>0</w:t>
            </w:r>
          </w:p>
        </w:tc>
        <w:tc>
          <w:tcPr>
            <w:tcW w:w="1984" w:type="dxa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1559" w:type="dxa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2410" w:type="dxa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</w:tr>
      <w:tr w:rsidR="002A46EF" w:rsidRPr="002A46EF" w:rsidTr="00CB5E2E">
        <w:trPr>
          <w:trHeight w:val="300"/>
        </w:trPr>
        <w:tc>
          <w:tcPr>
            <w:tcW w:w="533" w:type="dxa"/>
            <w:shd w:val="clear" w:color="auto" w:fill="auto"/>
            <w:noWrap/>
            <w:hideMark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  <w:r w:rsidRPr="002A46EF">
              <w:rPr>
                <w:sz w:val="24"/>
                <w:szCs w:val="24"/>
                <w:lang w:eastAsia="bg-BG"/>
              </w:rPr>
              <w:t>3</w:t>
            </w:r>
          </w:p>
        </w:tc>
        <w:tc>
          <w:tcPr>
            <w:tcW w:w="5245" w:type="dxa"/>
            <w:shd w:val="clear" w:color="auto" w:fill="auto"/>
            <w:noWrap/>
            <w:hideMark/>
          </w:tcPr>
          <w:p w:rsidR="002A46EF" w:rsidRPr="002A46EF" w:rsidRDefault="002A46EF" w:rsidP="002A46EF">
            <w:pPr>
              <w:rPr>
                <w:sz w:val="24"/>
                <w:szCs w:val="24"/>
              </w:rPr>
            </w:pPr>
            <w:r w:rsidRPr="002A46EF">
              <w:rPr>
                <w:sz w:val="24"/>
                <w:szCs w:val="24"/>
              </w:rPr>
              <w:t>IQ8quad термо диференциален детектор с вграден изолатор или еквивалент, съвместим с изградената система</w:t>
            </w:r>
          </w:p>
        </w:tc>
        <w:tc>
          <w:tcPr>
            <w:tcW w:w="1134" w:type="dxa"/>
            <w:shd w:val="clear" w:color="auto" w:fill="auto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  <w:r w:rsidRPr="002A46EF">
              <w:rPr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2A46EF" w:rsidRPr="002A46EF" w:rsidRDefault="007A14F6" w:rsidP="002A46EF">
            <w:pPr>
              <w:jc w:val="center"/>
              <w:rPr>
                <w:sz w:val="24"/>
                <w:szCs w:val="24"/>
                <w:lang w:eastAsia="bg-BG"/>
              </w:rPr>
            </w:pPr>
            <w:r>
              <w:rPr>
                <w:sz w:val="24"/>
                <w:szCs w:val="24"/>
                <w:lang w:eastAsia="bg-BG"/>
              </w:rPr>
              <w:t>5</w:t>
            </w:r>
            <w:r w:rsidR="002A46EF" w:rsidRPr="002A46EF">
              <w:rPr>
                <w:sz w:val="24"/>
                <w:szCs w:val="24"/>
                <w:lang w:eastAsia="bg-BG"/>
              </w:rPr>
              <w:t>0</w:t>
            </w:r>
          </w:p>
        </w:tc>
        <w:tc>
          <w:tcPr>
            <w:tcW w:w="1984" w:type="dxa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1559" w:type="dxa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2410" w:type="dxa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</w:tr>
      <w:tr w:rsidR="002A46EF" w:rsidRPr="002A46EF" w:rsidTr="00CB5E2E">
        <w:trPr>
          <w:trHeight w:val="300"/>
        </w:trPr>
        <w:tc>
          <w:tcPr>
            <w:tcW w:w="533" w:type="dxa"/>
            <w:shd w:val="clear" w:color="auto" w:fill="auto"/>
            <w:noWrap/>
            <w:hideMark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  <w:r w:rsidRPr="002A46EF">
              <w:rPr>
                <w:sz w:val="24"/>
                <w:szCs w:val="24"/>
                <w:lang w:eastAsia="bg-BG"/>
              </w:rPr>
              <w:t>4</w:t>
            </w:r>
          </w:p>
        </w:tc>
        <w:tc>
          <w:tcPr>
            <w:tcW w:w="5245" w:type="dxa"/>
            <w:shd w:val="clear" w:color="auto" w:fill="auto"/>
            <w:noWrap/>
            <w:hideMark/>
          </w:tcPr>
          <w:p w:rsidR="002A46EF" w:rsidRDefault="002A46EF" w:rsidP="002A46EF">
            <w:pPr>
              <w:rPr>
                <w:sz w:val="24"/>
                <w:szCs w:val="24"/>
              </w:rPr>
            </w:pPr>
            <w:r w:rsidRPr="002A46EF">
              <w:rPr>
                <w:sz w:val="24"/>
                <w:szCs w:val="24"/>
              </w:rPr>
              <w:t>IQ8quad стандартна детекторна основа или еквивалент, съвместим с изградената система</w:t>
            </w:r>
          </w:p>
          <w:p w:rsidR="007A14F6" w:rsidRPr="002A46EF" w:rsidRDefault="007A14F6" w:rsidP="002A46EF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  <w:r w:rsidRPr="002A46EF">
              <w:rPr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  <w:r w:rsidRPr="002A46EF">
              <w:rPr>
                <w:sz w:val="24"/>
                <w:szCs w:val="24"/>
                <w:lang w:eastAsia="bg-BG"/>
              </w:rPr>
              <w:t>65</w:t>
            </w:r>
          </w:p>
        </w:tc>
        <w:tc>
          <w:tcPr>
            <w:tcW w:w="1984" w:type="dxa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1559" w:type="dxa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2410" w:type="dxa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</w:tr>
      <w:tr w:rsidR="002A46EF" w:rsidRPr="002A46EF" w:rsidTr="00CB5E2E">
        <w:trPr>
          <w:trHeight w:val="300"/>
        </w:trPr>
        <w:tc>
          <w:tcPr>
            <w:tcW w:w="533" w:type="dxa"/>
            <w:shd w:val="clear" w:color="auto" w:fill="auto"/>
            <w:noWrap/>
            <w:hideMark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  <w:r w:rsidRPr="002A46EF">
              <w:rPr>
                <w:sz w:val="24"/>
                <w:szCs w:val="24"/>
                <w:lang w:eastAsia="bg-BG"/>
              </w:rPr>
              <w:t>5</w:t>
            </w:r>
          </w:p>
        </w:tc>
        <w:tc>
          <w:tcPr>
            <w:tcW w:w="5245" w:type="dxa"/>
            <w:shd w:val="clear" w:color="auto" w:fill="auto"/>
            <w:noWrap/>
            <w:hideMark/>
          </w:tcPr>
          <w:p w:rsidR="002A46EF" w:rsidRPr="002A46EF" w:rsidRDefault="002A46EF" w:rsidP="002A46EF">
            <w:pPr>
              <w:rPr>
                <w:sz w:val="24"/>
                <w:szCs w:val="24"/>
              </w:rPr>
            </w:pPr>
            <w:r w:rsidRPr="002A46EF">
              <w:rPr>
                <w:sz w:val="24"/>
                <w:szCs w:val="24"/>
              </w:rPr>
              <w:t>IQ8quad детекторна основа с реле или еквивалент, съвместим с изградената система</w:t>
            </w:r>
          </w:p>
        </w:tc>
        <w:tc>
          <w:tcPr>
            <w:tcW w:w="1134" w:type="dxa"/>
            <w:shd w:val="clear" w:color="auto" w:fill="auto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  <w:r w:rsidRPr="002A46EF">
              <w:rPr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  <w:r w:rsidRPr="002A46EF">
              <w:rPr>
                <w:sz w:val="24"/>
                <w:szCs w:val="24"/>
                <w:lang w:eastAsia="bg-BG"/>
              </w:rPr>
              <w:t>5</w:t>
            </w:r>
          </w:p>
        </w:tc>
        <w:tc>
          <w:tcPr>
            <w:tcW w:w="1984" w:type="dxa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1559" w:type="dxa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2410" w:type="dxa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</w:tr>
      <w:tr w:rsidR="002A46EF" w:rsidRPr="002A46EF" w:rsidTr="00CB5E2E">
        <w:trPr>
          <w:trHeight w:val="800"/>
        </w:trPr>
        <w:tc>
          <w:tcPr>
            <w:tcW w:w="533" w:type="dxa"/>
            <w:shd w:val="clear" w:color="auto" w:fill="auto"/>
            <w:noWrap/>
            <w:hideMark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  <w:r w:rsidRPr="002A46EF">
              <w:rPr>
                <w:sz w:val="24"/>
                <w:szCs w:val="24"/>
                <w:lang w:eastAsia="bg-BG"/>
              </w:rPr>
              <w:t>6</w:t>
            </w:r>
          </w:p>
        </w:tc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2A46EF" w:rsidRPr="002A46EF" w:rsidRDefault="002A46EF" w:rsidP="002A46EF">
            <w:pPr>
              <w:rPr>
                <w:sz w:val="24"/>
                <w:szCs w:val="24"/>
              </w:rPr>
            </w:pPr>
            <w:r w:rsidRPr="002A46EF">
              <w:rPr>
                <w:sz w:val="24"/>
                <w:szCs w:val="24"/>
              </w:rPr>
              <w:t>Дистанционен светлинен сигнализотар за детектори серия 9200 и IQ8Quad, захранващ се от loop линията с 4 Led диода или еквивалент, съвместим с изградената система</w:t>
            </w:r>
          </w:p>
        </w:tc>
        <w:tc>
          <w:tcPr>
            <w:tcW w:w="1134" w:type="dxa"/>
            <w:shd w:val="clear" w:color="auto" w:fill="auto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  <w:r w:rsidRPr="002A46EF">
              <w:rPr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  <w:r w:rsidRPr="002A46EF">
              <w:rPr>
                <w:sz w:val="24"/>
                <w:szCs w:val="24"/>
                <w:lang w:eastAsia="bg-BG"/>
              </w:rPr>
              <w:t>20</w:t>
            </w:r>
          </w:p>
        </w:tc>
        <w:tc>
          <w:tcPr>
            <w:tcW w:w="1984" w:type="dxa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1559" w:type="dxa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2410" w:type="dxa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</w:tr>
      <w:tr w:rsidR="002A46EF" w:rsidRPr="002A46EF" w:rsidTr="00CB5E2E">
        <w:trPr>
          <w:trHeight w:val="300"/>
        </w:trPr>
        <w:tc>
          <w:tcPr>
            <w:tcW w:w="533" w:type="dxa"/>
            <w:shd w:val="clear" w:color="auto" w:fill="auto"/>
            <w:noWrap/>
            <w:hideMark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  <w:r w:rsidRPr="002A46EF">
              <w:rPr>
                <w:sz w:val="24"/>
                <w:szCs w:val="24"/>
                <w:lang w:eastAsia="bg-BG"/>
              </w:rPr>
              <w:t>7</w:t>
            </w:r>
          </w:p>
        </w:tc>
        <w:tc>
          <w:tcPr>
            <w:tcW w:w="5245" w:type="dxa"/>
            <w:shd w:val="clear" w:color="auto" w:fill="auto"/>
            <w:noWrap/>
            <w:hideMark/>
          </w:tcPr>
          <w:p w:rsidR="002A46EF" w:rsidRPr="002A46EF" w:rsidRDefault="002A46EF" w:rsidP="002A46EF">
            <w:pPr>
              <w:rPr>
                <w:sz w:val="24"/>
                <w:szCs w:val="24"/>
              </w:rPr>
            </w:pPr>
            <w:r w:rsidRPr="002A46EF">
              <w:rPr>
                <w:sz w:val="24"/>
                <w:szCs w:val="24"/>
              </w:rPr>
              <w:t xml:space="preserve">Червен пластмасов капак за ръчен пожароизвестителен бутон IP42, съвместим с изградената система </w:t>
            </w:r>
          </w:p>
        </w:tc>
        <w:tc>
          <w:tcPr>
            <w:tcW w:w="1134" w:type="dxa"/>
            <w:shd w:val="clear" w:color="auto" w:fill="auto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  <w:r w:rsidRPr="002A46EF">
              <w:rPr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  <w:r w:rsidRPr="002A46EF">
              <w:rPr>
                <w:sz w:val="24"/>
                <w:szCs w:val="24"/>
                <w:lang w:eastAsia="bg-BG"/>
              </w:rPr>
              <w:t>25</w:t>
            </w:r>
          </w:p>
        </w:tc>
        <w:tc>
          <w:tcPr>
            <w:tcW w:w="1984" w:type="dxa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1559" w:type="dxa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2410" w:type="dxa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</w:tr>
      <w:tr w:rsidR="002A46EF" w:rsidRPr="002A46EF" w:rsidTr="00CB5E2E">
        <w:trPr>
          <w:trHeight w:val="300"/>
        </w:trPr>
        <w:tc>
          <w:tcPr>
            <w:tcW w:w="533" w:type="dxa"/>
            <w:shd w:val="clear" w:color="auto" w:fill="auto"/>
            <w:noWrap/>
            <w:hideMark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  <w:r w:rsidRPr="002A46EF">
              <w:rPr>
                <w:sz w:val="24"/>
                <w:szCs w:val="24"/>
                <w:lang w:eastAsia="bg-BG"/>
              </w:rPr>
              <w:t>8</w:t>
            </w:r>
          </w:p>
        </w:tc>
        <w:tc>
          <w:tcPr>
            <w:tcW w:w="5245" w:type="dxa"/>
            <w:shd w:val="clear" w:color="auto" w:fill="auto"/>
            <w:noWrap/>
            <w:hideMark/>
          </w:tcPr>
          <w:p w:rsidR="002A46EF" w:rsidRPr="002A46EF" w:rsidRDefault="002A46EF" w:rsidP="002A46EF">
            <w:pPr>
              <w:rPr>
                <w:sz w:val="24"/>
                <w:szCs w:val="24"/>
              </w:rPr>
            </w:pPr>
            <w:r w:rsidRPr="002A46EF">
              <w:rPr>
                <w:sz w:val="24"/>
                <w:szCs w:val="24"/>
              </w:rPr>
              <w:t>Адресируем електронен модул  за ръчен пожароизвестителен бутон IP42 с изолатор, съвместим с изградената система</w:t>
            </w:r>
          </w:p>
        </w:tc>
        <w:tc>
          <w:tcPr>
            <w:tcW w:w="1134" w:type="dxa"/>
            <w:shd w:val="clear" w:color="auto" w:fill="auto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  <w:r w:rsidRPr="002A46EF">
              <w:rPr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  <w:r w:rsidRPr="002A46EF">
              <w:rPr>
                <w:sz w:val="24"/>
                <w:szCs w:val="24"/>
                <w:lang w:eastAsia="bg-BG"/>
              </w:rPr>
              <w:t>25</w:t>
            </w:r>
          </w:p>
        </w:tc>
        <w:tc>
          <w:tcPr>
            <w:tcW w:w="1984" w:type="dxa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1559" w:type="dxa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2410" w:type="dxa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</w:tr>
      <w:tr w:rsidR="002A46EF" w:rsidRPr="002A46EF" w:rsidTr="00CB5E2E">
        <w:trPr>
          <w:trHeight w:val="300"/>
        </w:trPr>
        <w:tc>
          <w:tcPr>
            <w:tcW w:w="533" w:type="dxa"/>
            <w:shd w:val="clear" w:color="auto" w:fill="auto"/>
            <w:noWrap/>
            <w:hideMark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  <w:r w:rsidRPr="002A46EF">
              <w:rPr>
                <w:sz w:val="24"/>
                <w:szCs w:val="24"/>
                <w:lang w:eastAsia="bg-BG"/>
              </w:rPr>
              <w:t>9</w:t>
            </w:r>
          </w:p>
        </w:tc>
        <w:tc>
          <w:tcPr>
            <w:tcW w:w="5245" w:type="dxa"/>
            <w:shd w:val="clear" w:color="auto" w:fill="auto"/>
            <w:noWrap/>
            <w:hideMark/>
          </w:tcPr>
          <w:p w:rsidR="002A46EF" w:rsidRPr="002A46EF" w:rsidRDefault="002A46EF" w:rsidP="002A46EF">
            <w:pPr>
              <w:rPr>
                <w:sz w:val="24"/>
                <w:szCs w:val="24"/>
              </w:rPr>
            </w:pPr>
            <w:r w:rsidRPr="002A46EF">
              <w:rPr>
                <w:sz w:val="24"/>
                <w:szCs w:val="24"/>
              </w:rPr>
              <w:t>Резервно стъкло за ръчен пожароизвеситтелен бутон, съвместим с изградената система</w:t>
            </w:r>
          </w:p>
        </w:tc>
        <w:tc>
          <w:tcPr>
            <w:tcW w:w="1134" w:type="dxa"/>
            <w:shd w:val="clear" w:color="auto" w:fill="auto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  <w:r w:rsidRPr="002A46EF">
              <w:rPr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  <w:r w:rsidRPr="002A46EF">
              <w:rPr>
                <w:sz w:val="24"/>
                <w:szCs w:val="24"/>
                <w:lang w:eastAsia="bg-BG"/>
              </w:rPr>
              <w:t>10</w:t>
            </w:r>
          </w:p>
        </w:tc>
        <w:tc>
          <w:tcPr>
            <w:tcW w:w="1984" w:type="dxa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1559" w:type="dxa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2410" w:type="dxa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</w:tr>
      <w:tr w:rsidR="002A46EF" w:rsidRPr="002A46EF" w:rsidTr="00CB5E2E">
        <w:trPr>
          <w:trHeight w:val="300"/>
        </w:trPr>
        <w:tc>
          <w:tcPr>
            <w:tcW w:w="533" w:type="dxa"/>
            <w:shd w:val="clear" w:color="auto" w:fill="auto"/>
            <w:noWrap/>
            <w:hideMark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  <w:r w:rsidRPr="002A46EF">
              <w:rPr>
                <w:sz w:val="24"/>
                <w:szCs w:val="24"/>
                <w:lang w:eastAsia="bg-BG"/>
              </w:rPr>
              <w:t>10</w:t>
            </w:r>
          </w:p>
        </w:tc>
        <w:tc>
          <w:tcPr>
            <w:tcW w:w="5245" w:type="dxa"/>
            <w:shd w:val="clear" w:color="auto" w:fill="auto"/>
            <w:noWrap/>
            <w:hideMark/>
          </w:tcPr>
          <w:p w:rsidR="002A46EF" w:rsidRPr="002A46EF" w:rsidRDefault="002A46EF" w:rsidP="002A46EF">
            <w:pPr>
              <w:rPr>
                <w:sz w:val="24"/>
                <w:szCs w:val="24"/>
              </w:rPr>
            </w:pPr>
            <w:r w:rsidRPr="002A46EF">
              <w:rPr>
                <w:sz w:val="24"/>
                <w:szCs w:val="24"/>
              </w:rPr>
              <w:t>Входен модул за технически аларми 1 вход 1 изход, съвместим с изградената система</w:t>
            </w:r>
          </w:p>
        </w:tc>
        <w:tc>
          <w:tcPr>
            <w:tcW w:w="1134" w:type="dxa"/>
            <w:shd w:val="clear" w:color="auto" w:fill="auto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  <w:r w:rsidRPr="002A46EF">
              <w:rPr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  <w:r w:rsidRPr="002A46EF">
              <w:rPr>
                <w:sz w:val="24"/>
                <w:szCs w:val="24"/>
                <w:lang w:eastAsia="bg-BG"/>
              </w:rPr>
              <w:t>5</w:t>
            </w:r>
          </w:p>
        </w:tc>
        <w:tc>
          <w:tcPr>
            <w:tcW w:w="1984" w:type="dxa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1559" w:type="dxa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2410" w:type="dxa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</w:tr>
      <w:tr w:rsidR="002A46EF" w:rsidRPr="002A46EF" w:rsidTr="00CB5E2E">
        <w:trPr>
          <w:trHeight w:val="300"/>
        </w:trPr>
        <w:tc>
          <w:tcPr>
            <w:tcW w:w="533" w:type="dxa"/>
            <w:shd w:val="clear" w:color="auto" w:fill="auto"/>
            <w:noWrap/>
            <w:hideMark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  <w:r w:rsidRPr="002A46EF">
              <w:rPr>
                <w:sz w:val="24"/>
                <w:szCs w:val="24"/>
                <w:lang w:eastAsia="bg-BG"/>
              </w:rPr>
              <w:t>11</w:t>
            </w:r>
          </w:p>
        </w:tc>
        <w:tc>
          <w:tcPr>
            <w:tcW w:w="5245" w:type="dxa"/>
            <w:shd w:val="clear" w:color="auto" w:fill="auto"/>
            <w:noWrap/>
            <w:hideMark/>
          </w:tcPr>
          <w:p w:rsidR="002A46EF" w:rsidRPr="002A46EF" w:rsidRDefault="002A46EF" w:rsidP="002A46EF">
            <w:pPr>
              <w:rPr>
                <w:sz w:val="24"/>
                <w:szCs w:val="24"/>
              </w:rPr>
            </w:pPr>
            <w:r w:rsidRPr="002A46EF">
              <w:rPr>
                <w:sz w:val="24"/>
                <w:szCs w:val="24"/>
              </w:rPr>
              <w:t>Транспондер 4 входа/ 2 релета, съвместим с изградената система</w:t>
            </w:r>
          </w:p>
        </w:tc>
        <w:tc>
          <w:tcPr>
            <w:tcW w:w="1134" w:type="dxa"/>
            <w:shd w:val="clear" w:color="auto" w:fill="auto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  <w:r w:rsidRPr="002A46EF">
              <w:rPr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  <w:r w:rsidRPr="002A46EF">
              <w:rPr>
                <w:sz w:val="24"/>
                <w:szCs w:val="24"/>
                <w:lang w:eastAsia="bg-BG"/>
              </w:rPr>
              <w:t>10</w:t>
            </w:r>
          </w:p>
        </w:tc>
        <w:tc>
          <w:tcPr>
            <w:tcW w:w="1984" w:type="dxa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1559" w:type="dxa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2410" w:type="dxa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</w:tr>
      <w:tr w:rsidR="002A46EF" w:rsidRPr="002A46EF" w:rsidTr="00CB5E2E">
        <w:trPr>
          <w:trHeight w:val="300"/>
        </w:trPr>
        <w:tc>
          <w:tcPr>
            <w:tcW w:w="533" w:type="dxa"/>
            <w:shd w:val="clear" w:color="auto" w:fill="auto"/>
            <w:noWrap/>
            <w:hideMark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  <w:r w:rsidRPr="002A46EF">
              <w:rPr>
                <w:sz w:val="24"/>
                <w:szCs w:val="24"/>
                <w:lang w:eastAsia="bg-BG"/>
              </w:rPr>
              <w:t>12</w:t>
            </w:r>
          </w:p>
        </w:tc>
        <w:tc>
          <w:tcPr>
            <w:tcW w:w="5245" w:type="dxa"/>
            <w:shd w:val="clear" w:color="auto" w:fill="auto"/>
            <w:noWrap/>
            <w:hideMark/>
          </w:tcPr>
          <w:p w:rsidR="002A46EF" w:rsidRPr="002A46EF" w:rsidRDefault="002A46EF" w:rsidP="002A46EF">
            <w:pPr>
              <w:rPr>
                <w:sz w:val="24"/>
                <w:szCs w:val="24"/>
              </w:rPr>
            </w:pPr>
            <w:r w:rsidRPr="002A46EF">
              <w:rPr>
                <w:sz w:val="24"/>
                <w:szCs w:val="24"/>
              </w:rPr>
              <w:t>Транспондер 1 вход, съвместим с изградената система</w:t>
            </w:r>
          </w:p>
        </w:tc>
        <w:tc>
          <w:tcPr>
            <w:tcW w:w="1134" w:type="dxa"/>
            <w:shd w:val="clear" w:color="auto" w:fill="auto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  <w:r w:rsidRPr="002A46EF">
              <w:rPr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  <w:r w:rsidRPr="002A46EF">
              <w:rPr>
                <w:sz w:val="24"/>
                <w:szCs w:val="24"/>
                <w:lang w:eastAsia="bg-BG"/>
              </w:rPr>
              <w:t>1</w:t>
            </w:r>
          </w:p>
        </w:tc>
        <w:tc>
          <w:tcPr>
            <w:tcW w:w="1984" w:type="dxa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1559" w:type="dxa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2410" w:type="dxa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</w:tr>
      <w:tr w:rsidR="002A46EF" w:rsidRPr="002A46EF" w:rsidTr="00CB5E2E">
        <w:trPr>
          <w:trHeight w:val="300"/>
        </w:trPr>
        <w:tc>
          <w:tcPr>
            <w:tcW w:w="533" w:type="dxa"/>
            <w:shd w:val="clear" w:color="auto" w:fill="auto"/>
            <w:noWrap/>
            <w:hideMark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  <w:r w:rsidRPr="002A46EF">
              <w:rPr>
                <w:sz w:val="24"/>
                <w:szCs w:val="24"/>
                <w:lang w:eastAsia="bg-BG"/>
              </w:rPr>
              <w:t>13</w:t>
            </w:r>
          </w:p>
        </w:tc>
        <w:tc>
          <w:tcPr>
            <w:tcW w:w="5245" w:type="dxa"/>
            <w:shd w:val="clear" w:color="auto" w:fill="auto"/>
            <w:noWrap/>
            <w:hideMark/>
          </w:tcPr>
          <w:p w:rsidR="002A46EF" w:rsidRPr="002A46EF" w:rsidRDefault="002A46EF" w:rsidP="002A46EF">
            <w:pPr>
              <w:rPr>
                <w:sz w:val="24"/>
                <w:szCs w:val="24"/>
              </w:rPr>
            </w:pPr>
            <w:r w:rsidRPr="002A46EF">
              <w:rPr>
                <w:sz w:val="24"/>
                <w:szCs w:val="24"/>
              </w:rPr>
              <w:t xml:space="preserve">Транспондер 12 релета, съвместим с изградената </w:t>
            </w:r>
            <w:r w:rsidRPr="002A46EF">
              <w:rPr>
                <w:sz w:val="24"/>
                <w:szCs w:val="24"/>
              </w:rPr>
              <w:lastRenderedPageBreak/>
              <w:t>система</w:t>
            </w:r>
          </w:p>
        </w:tc>
        <w:tc>
          <w:tcPr>
            <w:tcW w:w="1134" w:type="dxa"/>
            <w:shd w:val="clear" w:color="auto" w:fill="auto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  <w:r w:rsidRPr="002A46EF">
              <w:rPr>
                <w:sz w:val="24"/>
                <w:szCs w:val="24"/>
                <w:lang w:eastAsia="bg-BG"/>
              </w:rPr>
              <w:lastRenderedPageBreak/>
              <w:t>бр.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  <w:r w:rsidRPr="002A46EF">
              <w:rPr>
                <w:sz w:val="24"/>
                <w:szCs w:val="24"/>
                <w:lang w:eastAsia="bg-BG"/>
              </w:rPr>
              <w:t>5</w:t>
            </w:r>
          </w:p>
        </w:tc>
        <w:tc>
          <w:tcPr>
            <w:tcW w:w="1984" w:type="dxa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1559" w:type="dxa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2410" w:type="dxa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</w:tr>
      <w:tr w:rsidR="002A46EF" w:rsidRPr="002A46EF" w:rsidTr="00CB5E2E">
        <w:trPr>
          <w:trHeight w:val="300"/>
        </w:trPr>
        <w:tc>
          <w:tcPr>
            <w:tcW w:w="533" w:type="dxa"/>
            <w:shd w:val="clear" w:color="auto" w:fill="auto"/>
            <w:noWrap/>
            <w:hideMark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  <w:r w:rsidRPr="002A46EF">
              <w:rPr>
                <w:sz w:val="24"/>
                <w:szCs w:val="24"/>
                <w:lang w:eastAsia="bg-BG"/>
              </w:rPr>
              <w:lastRenderedPageBreak/>
              <w:t>14</w:t>
            </w:r>
          </w:p>
        </w:tc>
        <w:tc>
          <w:tcPr>
            <w:tcW w:w="5245" w:type="dxa"/>
            <w:shd w:val="clear" w:color="auto" w:fill="auto"/>
            <w:noWrap/>
            <w:hideMark/>
          </w:tcPr>
          <w:p w:rsidR="002A46EF" w:rsidRPr="002A46EF" w:rsidRDefault="002A46EF" w:rsidP="002A46EF">
            <w:pPr>
              <w:rPr>
                <w:sz w:val="24"/>
                <w:szCs w:val="24"/>
              </w:rPr>
            </w:pPr>
            <w:r w:rsidRPr="002A46EF">
              <w:rPr>
                <w:sz w:val="24"/>
                <w:szCs w:val="24"/>
              </w:rPr>
              <w:t>Транспондер 32 потенциални изхода, съвместим с изградената система</w:t>
            </w:r>
          </w:p>
        </w:tc>
        <w:tc>
          <w:tcPr>
            <w:tcW w:w="1134" w:type="dxa"/>
            <w:shd w:val="clear" w:color="auto" w:fill="auto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  <w:r w:rsidRPr="002A46EF">
              <w:rPr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  <w:r w:rsidRPr="002A46EF">
              <w:rPr>
                <w:sz w:val="24"/>
                <w:szCs w:val="24"/>
                <w:lang w:eastAsia="bg-BG"/>
              </w:rPr>
              <w:t>2</w:t>
            </w:r>
          </w:p>
        </w:tc>
        <w:tc>
          <w:tcPr>
            <w:tcW w:w="1984" w:type="dxa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1559" w:type="dxa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2410" w:type="dxa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</w:tr>
      <w:tr w:rsidR="002A46EF" w:rsidRPr="002A46EF" w:rsidTr="00CB5E2E">
        <w:trPr>
          <w:trHeight w:val="300"/>
        </w:trPr>
        <w:tc>
          <w:tcPr>
            <w:tcW w:w="533" w:type="dxa"/>
            <w:shd w:val="clear" w:color="auto" w:fill="auto"/>
            <w:noWrap/>
            <w:hideMark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  <w:r w:rsidRPr="002A46EF">
              <w:rPr>
                <w:sz w:val="24"/>
                <w:szCs w:val="24"/>
                <w:lang w:eastAsia="bg-BG"/>
              </w:rPr>
              <w:t>15</w:t>
            </w:r>
          </w:p>
        </w:tc>
        <w:tc>
          <w:tcPr>
            <w:tcW w:w="5245" w:type="dxa"/>
            <w:shd w:val="clear" w:color="auto" w:fill="auto"/>
            <w:noWrap/>
            <w:hideMark/>
          </w:tcPr>
          <w:p w:rsidR="002A46EF" w:rsidRPr="002A46EF" w:rsidRDefault="002A46EF" w:rsidP="002A46EF">
            <w:pPr>
              <w:rPr>
                <w:sz w:val="24"/>
                <w:szCs w:val="24"/>
              </w:rPr>
            </w:pPr>
            <w:r w:rsidRPr="002A46EF">
              <w:rPr>
                <w:sz w:val="24"/>
                <w:szCs w:val="24"/>
              </w:rPr>
              <w:t>Пожароизвестителен компютър IQ8Control М или еквивалент, съвместим с изградената система</w:t>
            </w:r>
          </w:p>
        </w:tc>
        <w:tc>
          <w:tcPr>
            <w:tcW w:w="1134" w:type="dxa"/>
            <w:shd w:val="clear" w:color="auto" w:fill="auto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  <w:r w:rsidRPr="002A46EF">
              <w:rPr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560" w:type="dxa"/>
            <w:shd w:val="clear" w:color="auto" w:fill="auto"/>
            <w:noWrap/>
            <w:hideMark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  <w:r w:rsidRPr="002A46EF">
              <w:rPr>
                <w:sz w:val="24"/>
                <w:szCs w:val="24"/>
                <w:lang w:eastAsia="bg-BG"/>
              </w:rPr>
              <w:t>1</w:t>
            </w:r>
          </w:p>
        </w:tc>
        <w:tc>
          <w:tcPr>
            <w:tcW w:w="1984" w:type="dxa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1559" w:type="dxa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2410" w:type="dxa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</w:tr>
      <w:tr w:rsidR="002A46EF" w:rsidRPr="002A46EF" w:rsidTr="00CB5E2E">
        <w:trPr>
          <w:trHeight w:val="300"/>
        </w:trPr>
        <w:tc>
          <w:tcPr>
            <w:tcW w:w="533" w:type="dxa"/>
            <w:shd w:val="clear" w:color="auto" w:fill="auto"/>
            <w:noWrap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  <w:r w:rsidRPr="002A46EF">
              <w:rPr>
                <w:sz w:val="24"/>
                <w:szCs w:val="24"/>
                <w:lang w:eastAsia="bg-BG"/>
              </w:rPr>
              <w:t>16</w:t>
            </w:r>
          </w:p>
        </w:tc>
        <w:tc>
          <w:tcPr>
            <w:tcW w:w="5245" w:type="dxa"/>
            <w:shd w:val="clear" w:color="auto" w:fill="auto"/>
            <w:noWrap/>
          </w:tcPr>
          <w:p w:rsidR="002A46EF" w:rsidRPr="002A46EF" w:rsidRDefault="002A46EF" w:rsidP="002A46EF">
            <w:pPr>
              <w:rPr>
                <w:sz w:val="24"/>
                <w:szCs w:val="24"/>
              </w:rPr>
            </w:pPr>
            <w:r w:rsidRPr="002A46EF">
              <w:rPr>
                <w:sz w:val="24"/>
                <w:szCs w:val="24"/>
              </w:rPr>
              <w:t>Преден операционен панел английска версия или еквивалент, съвместим с изградената система</w:t>
            </w:r>
          </w:p>
        </w:tc>
        <w:tc>
          <w:tcPr>
            <w:tcW w:w="1134" w:type="dxa"/>
            <w:shd w:val="clear" w:color="auto" w:fill="auto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  <w:r w:rsidRPr="002A46EF">
              <w:rPr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560" w:type="dxa"/>
            <w:shd w:val="clear" w:color="auto" w:fill="auto"/>
            <w:noWrap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  <w:r w:rsidRPr="002A46EF">
              <w:rPr>
                <w:sz w:val="24"/>
                <w:szCs w:val="24"/>
                <w:lang w:eastAsia="bg-BG"/>
              </w:rPr>
              <w:t>3</w:t>
            </w:r>
          </w:p>
        </w:tc>
        <w:tc>
          <w:tcPr>
            <w:tcW w:w="1984" w:type="dxa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1559" w:type="dxa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2410" w:type="dxa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</w:tr>
      <w:tr w:rsidR="002A46EF" w:rsidRPr="002A46EF" w:rsidTr="00CB5E2E">
        <w:trPr>
          <w:trHeight w:val="300"/>
        </w:trPr>
        <w:tc>
          <w:tcPr>
            <w:tcW w:w="533" w:type="dxa"/>
            <w:shd w:val="clear" w:color="auto" w:fill="auto"/>
            <w:noWrap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  <w:r w:rsidRPr="002A46EF">
              <w:rPr>
                <w:sz w:val="24"/>
                <w:szCs w:val="24"/>
                <w:lang w:eastAsia="bg-BG"/>
              </w:rPr>
              <w:t>17</w:t>
            </w:r>
          </w:p>
        </w:tc>
        <w:tc>
          <w:tcPr>
            <w:tcW w:w="5245" w:type="dxa"/>
            <w:shd w:val="clear" w:color="auto" w:fill="auto"/>
            <w:noWrap/>
          </w:tcPr>
          <w:p w:rsidR="002A46EF" w:rsidRPr="002A46EF" w:rsidRDefault="002A46EF" w:rsidP="002A46EF">
            <w:pPr>
              <w:rPr>
                <w:sz w:val="24"/>
                <w:szCs w:val="24"/>
              </w:rPr>
            </w:pPr>
            <w:r w:rsidRPr="002A46EF">
              <w:rPr>
                <w:sz w:val="24"/>
                <w:szCs w:val="24"/>
              </w:rPr>
              <w:t>Разширителе модул за един микромодул за  IQ8Control C или еквивалент, съвместим с изградената система</w:t>
            </w:r>
          </w:p>
        </w:tc>
        <w:tc>
          <w:tcPr>
            <w:tcW w:w="1134" w:type="dxa"/>
            <w:shd w:val="clear" w:color="auto" w:fill="auto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  <w:r w:rsidRPr="002A46EF">
              <w:rPr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560" w:type="dxa"/>
            <w:shd w:val="clear" w:color="auto" w:fill="auto"/>
            <w:noWrap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  <w:r w:rsidRPr="002A46EF">
              <w:rPr>
                <w:sz w:val="24"/>
                <w:szCs w:val="24"/>
                <w:lang w:eastAsia="bg-BG"/>
              </w:rPr>
              <w:t>1</w:t>
            </w:r>
          </w:p>
        </w:tc>
        <w:tc>
          <w:tcPr>
            <w:tcW w:w="1984" w:type="dxa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1559" w:type="dxa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2410" w:type="dxa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</w:tr>
      <w:tr w:rsidR="002A46EF" w:rsidRPr="002A46EF" w:rsidTr="00CB5E2E">
        <w:trPr>
          <w:trHeight w:val="300"/>
        </w:trPr>
        <w:tc>
          <w:tcPr>
            <w:tcW w:w="533" w:type="dxa"/>
            <w:shd w:val="clear" w:color="auto" w:fill="auto"/>
            <w:noWrap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  <w:r w:rsidRPr="002A46EF">
              <w:rPr>
                <w:sz w:val="24"/>
                <w:szCs w:val="24"/>
                <w:lang w:eastAsia="bg-BG"/>
              </w:rPr>
              <w:t>18</w:t>
            </w:r>
          </w:p>
        </w:tc>
        <w:tc>
          <w:tcPr>
            <w:tcW w:w="5245" w:type="dxa"/>
            <w:shd w:val="clear" w:color="auto" w:fill="auto"/>
            <w:noWrap/>
          </w:tcPr>
          <w:p w:rsidR="002A46EF" w:rsidRPr="002A46EF" w:rsidRDefault="002A46EF" w:rsidP="002A46EF">
            <w:pPr>
              <w:rPr>
                <w:sz w:val="24"/>
                <w:szCs w:val="24"/>
              </w:rPr>
            </w:pPr>
            <w:r w:rsidRPr="002A46EF">
              <w:rPr>
                <w:sz w:val="24"/>
                <w:szCs w:val="24"/>
              </w:rPr>
              <w:t>Разширителен модул за три микромодула за  IQ8Control М или еквивалент, съвместим с изградената система</w:t>
            </w:r>
          </w:p>
        </w:tc>
        <w:tc>
          <w:tcPr>
            <w:tcW w:w="1134" w:type="dxa"/>
            <w:shd w:val="clear" w:color="auto" w:fill="auto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  <w:r w:rsidRPr="002A46EF">
              <w:rPr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560" w:type="dxa"/>
            <w:shd w:val="clear" w:color="auto" w:fill="auto"/>
            <w:noWrap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  <w:r w:rsidRPr="002A46EF">
              <w:rPr>
                <w:sz w:val="24"/>
                <w:szCs w:val="24"/>
                <w:lang w:eastAsia="bg-BG"/>
              </w:rPr>
              <w:t>2</w:t>
            </w:r>
          </w:p>
        </w:tc>
        <w:tc>
          <w:tcPr>
            <w:tcW w:w="1984" w:type="dxa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1559" w:type="dxa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2410" w:type="dxa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</w:tr>
      <w:tr w:rsidR="002A46EF" w:rsidRPr="002A46EF" w:rsidTr="00CB5E2E">
        <w:trPr>
          <w:trHeight w:val="300"/>
        </w:trPr>
        <w:tc>
          <w:tcPr>
            <w:tcW w:w="533" w:type="dxa"/>
            <w:shd w:val="clear" w:color="auto" w:fill="auto"/>
            <w:noWrap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  <w:r w:rsidRPr="002A46EF">
              <w:rPr>
                <w:sz w:val="24"/>
                <w:szCs w:val="24"/>
                <w:lang w:eastAsia="bg-BG"/>
              </w:rPr>
              <w:t>19</w:t>
            </w:r>
          </w:p>
        </w:tc>
        <w:tc>
          <w:tcPr>
            <w:tcW w:w="5245" w:type="dxa"/>
            <w:shd w:val="clear" w:color="auto" w:fill="auto"/>
            <w:noWrap/>
          </w:tcPr>
          <w:p w:rsidR="002A46EF" w:rsidRPr="002A46EF" w:rsidRDefault="002A46EF" w:rsidP="002A46EF">
            <w:pPr>
              <w:rPr>
                <w:sz w:val="24"/>
                <w:szCs w:val="24"/>
              </w:rPr>
            </w:pPr>
            <w:r w:rsidRPr="002A46EF">
              <w:rPr>
                <w:sz w:val="24"/>
                <w:szCs w:val="24"/>
              </w:rPr>
              <w:t>Микромодул за  127 адреса, съвместим с изградената система</w:t>
            </w:r>
          </w:p>
        </w:tc>
        <w:tc>
          <w:tcPr>
            <w:tcW w:w="1134" w:type="dxa"/>
            <w:shd w:val="clear" w:color="auto" w:fill="auto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  <w:r w:rsidRPr="002A46EF">
              <w:rPr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560" w:type="dxa"/>
            <w:shd w:val="clear" w:color="auto" w:fill="auto"/>
            <w:noWrap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  <w:r w:rsidRPr="002A46EF">
              <w:rPr>
                <w:sz w:val="24"/>
                <w:szCs w:val="24"/>
                <w:lang w:eastAsia="bg-BG"/>
              </w:rPr>
              <w:t>5</w:t>
            </w:r>
          </w:p>
        </w:tc>
        <w:tc>
          <w:tcPr>
            <w:tcW w:w="1984" w:type="dxa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1559" w:type="dxa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2410" w:type="dxa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</w:tr>
      <w:tr w:rsidR="002A46EF" w:rsidRPr="002A46EF" w:rsidTr="00CB5E2E">
        <w:trPr>
          <w:trHeight w:val="300"/>
        </w:trPr>
        <w:tc>
          <w:tcPr>
            <w:tcW w:w="533" w:type="dxa"/>
            <w:shd w:val="clear" w:color="auto" w:fill="auto"/>
            <w:noWrap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  <w:r w:rsidRPr="002A46EF">
              <w:rPr>
                <w:sz w:val="24"/>
                <w:szCs w:val="24"/>
                <w:lang w:eastAsia="bg-BG"/>
              </w:rPr>
              <w:t>20</w:t>
            </w:r>
          </w:p>
        </w:tc>
        <w:tc>
          <w:tcPr>
            <w:tcW w:w="5245" w:type="dxa"/>
            <w:shd w:val="clear" w:color="auto" w:fill="auto"/>
            <w:noWrap/>
          </w:tcPr>
          <w:p w:rsidR="002A46EF" w:rsidRPr="002A46EF" w:rsidRDefault="002A46EF" w:rsidP="002A46EF">
            <w:pPr>
              <w:rPr>
                <w:sz w:val="24"/>
                <w:szCs w:val="24"/>
              </w:rPr>
            </w:pPr>
            <w:r w:rsidRPr="002A46EF">
              <w:rPr>
                <w:sz w:val="24"/>
                <w:szCs w:val="24"/>
              </w:rPr>
              <w:t>Essernet микромодул 62,5 kBd или еквивалент, съвместим с изградената система</w:t>
            </w:r>
          </w:p>
        </w:tc>
        <w:tc>
          <w:tcPr>
            <w:tcW w:w="1134" w:type="dxa"/>
            <w:shd w:val="clear" w:color="auto" w:fill="auto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  <w:r w:rsidRPr="002A46EF">
              <w:rPr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560" w:type="dxa"/>
            <w:shd w:val="clear" w:color="auto" w:fill="auto"/>
            <w:noWrap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  <w:r w:rsidRPr="002A46EF">
              <w:rPr>
                <w:sz w:val="24"/>
                <w:szCs w:val="24"/>
                <w:lang w:eastAsia="bg-BG"/>
              </w:rPr>
              <w:t>3</w:t>
            </w:r>
          </w:p>
        </w:tc>
        <w:tc>
          <w:tcPr>
            <w:tcW w:w="1984" w:type="dxa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1559" w:type="dxa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2410" w:type="dxa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</w:tr>
      <w:tr w:rsidR="002A46EF" w:rsidRPr="002A46EF" w:rsidTr="00CB5E2E">
        <w:trPr>
          <w:trHeight w:val="300"/>
        </w:trPr>
        <w:tc>
          <w:tcPr>
            <w:tcW w:w="533" w:type="dxa"/>
            <w:shd w:val="clear" w:color="auto" w:fill="auto"/>
            <w:noWrap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  <w:r w:rsidRPr="002A46EF">
              <w:rPr>
                <w:sz w:val="24"/>
                <w:szCs w:val="24"/>
                <w:lang w:eastAsia="bg-BG"/>
              </w:rPr>
              <w:t>21</w:t>
            </w:r>
          </w:p>
        </w:tc>
        <w:tc>
          <w:tcPr>
            <w:tcW w:w="5245" w:type="dxa"/>
            <w:shd w:val="clear" w:color="auto" w:fill="auto"/>
            <w:noWrap/>
          </w:tcPr>
          <w:p w:rsidR="002A46EF" w:rsidRPr="002A46EF" w:rsidRDefault="002A46EF" w:rsidP="002A46EF">
            <w:pPr>
              <w:rPr>
                <w:sz w:val="24"/>
                <w:szCs w:val="24"/>
              </w:rPr>
            </w:pPr>
            <w:r w:rsidRPr="002A46EF">
              <w:rPr>
                <w:sz w:val="24"/>
                <w:szCs w:val="24"/>
              </w:rPr>
              <w:t>Интерфейсен модул  RS232/V24 за SEI  Essernet или еквивалент, съвместим с изградената система</w:t>
            </w:r>
          </w:p>
        </w:tc>
        <w:tc>
          <w:tcPr>
            <w:tcW w:w="1134" w:type="dxa"/>
            <w:shd w:val="clear" w:color="auto" w:fill="auto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  <w:r w:rsidRPr="002A46EF">
              <w:rPr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560" w:type="dxa"/>
            <w:shd w:val="clear" w:color="auto" w:fill="auto"/>
            <w:noWrap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  <w:r w:rsidRPr="002A46EF">
              <w:rPr>
                <w:sz w:val="24"/>
                <w:szCs w:val="24"/>
                <w:lang w:eastAsia="bg-BG"/>
              </w:rPr>
              <w:t>1</w:t>
            </w:r>
          </w:p>
        </w:tc>
        <w:tc>
          <w:tcPr>
            <w:tcW w:w="1984" w:type="dxa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1559" w:type="dxa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2410" w:type="dxa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</w:tr>
      <w:tr w:rsidR="002A46EF" w:rsidRPr="002A46EF" w:rsidTr="00CB5E2E">
        <w:trPr>
          <w:trHeight w:val="300"/>
        </w:trPr>
        <w:tc>
          <w:tcPr>
            <w:tcW w:w="533" w:type="dxa"/>
            <w:shd w:val="clear" w:color="auto" w:fill="auto"/>
            <w:noWrap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  <w:r w:rsidRPr="002A46EF">
              <w:rPr>
                <w:sz w:val="24"/>
                <w:szCs w:val="24"/>
                <w:lang w:eastAsia="bg-BG"/>
              </w:rPr>
              <w:t>22</w:t>
            </w:r>
          </w:p>
        </w:tc>
        <w:tc>
          <w:tcPr>
            <w:tcW w:w="5245" w:type="dxa"/>
            <w:shd w:val="clear" w:color="auto" w:fill="auto"/>
            <w:noWrap/>
          </w:tcPr>
          <w:p w:rsidR="002A46EF" w:rsidRPr="002A46EF" w:rsidRDefault="002A46EF" w:rsidP="002A46EF">
            <w:pPr>
              <w:rPr>
                <w:sz w:val="24"/>
                <w:szCs w:val="24"/>
              </w:rPr>
            </w:pPr>
            <w:r w:rsidRPr="002A46EF">
              <w:rPr>
                <w:sz w:val="24"/>
                <w:szCs w:val="24"/>
              </w:rPr>
              <w:t>Интерфейсен модул  TTY/CL 20 mA за SEI  Essernet или еквивалент, съвместим с изградената система</w:t>
            </w:r>
          </w:p>
        </w:tc>
        <w:tc>
          <w:tcPr>
            <w:tcW w:w="1134" w:type="dxa"/>
            <w:shd w:val="clear" w:color="auto" w:fill="auto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  <w:r w:rsidRPr="002A46EF">
              <w:rPr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560" w:type="dxa"/>
            <w:shd w:val="clear" w:color="auto" w:fill="auto"/>
            <w:noWrap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  <w:r w:rsidRPr="002A46EF">
              <w:rPr>
                <w:sz w:val="24"/>
                <w:szCs w:val="24"/>
                <w:lang w:eastAsia="bg-BG"/>
              </w:rPr>
              <w:t>1</w:t>
            </w:r>
          </w:p>
        </w:tc>
        <w:tc>
          <w:tcPr>
            <w:tcW w:w="1984" w:type="dxa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1559" w:type="dxa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2410" w:type="dxa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</w:tr>
      <w:tr w:rsidR="002A46EF" w:rsidRPr="002A46EF" w:rsidTr="00CB5E2E">
        <w:trPr>
          <w:trHeight w:val="300"/>
        </w:trPr>
        <w:tc>
          <w:tcPr>
            <w:tcW w:w="533" w:type="dxa"/>
            <w:shd w:val="clear" w:color="auto" w:fill="auto"/>
            <w:noWrap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  <w:r w:rsidRPr="002A46EF">
              <w:rPr>
                <w:sz w:val="24"/>
                <w:szCs w:val="24"/>
                <w:lang w:eastAsia="bg-BG"/>
              </w:rPr>
              <w:t>23</w:t>
            </w:r>
          </w:p>
        </w:tc>
        <w:tc>
          <w:tcPr>
            <w:tcW w:w="5245" w:type="dxa"/>
            <w:shd w:val="clear" w:color="auto" w:fill="auto"/>
            <w:noWrap/>
          </w:tcPr>
          <w:p w:rsidR="002A46EF" w:rsidRPr="002A46EF" w:rsidRDefault="002A46EF" w:rsidP="002A46EF">
            <w:pPr>
              <w:rPr>
                <w:sz w:val="24"/>
                <w:szCs w:val="24"/>
              </w:rPr>
            </w:pPr>
            <w:r w:rsidRPr="002A46EF">
              <w:rPr>
                <w:sz w:val="24"/>
                <w:szCs w:val="24"/>
              </w:rPr>
              <w:t>Пластмасова кутия за  SEI  Essernet интерфейс или еквивалент, съвместим с изградената система</w:t>
            </w:r>
          </w:p>
        </w:tc>
        <w:tc>
          <w:tcPr>
            <w:tcW w:w="1134" w:type="dxa"/>
            <w:shd w:val="clear" w:color="auto" w:fill="auto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  <w:r w:rsidRPr="002A46EF">
              <w:rPr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560" w:type="dxa"/>
            <w:shd w:val="clear" w:color="auto" w:fill="auto"/>
            <w:noWrap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  <w:r w:rsidRPr="002A46EF">
              <w:rPr>
                <w:sz w:val="24"/>
                <w:szCs w:val="24"/>
                <w:lang w:eastAsia="bg-BG"/>
              </w:rPr>
              <w:t>1</w:t>
            </w:r>
          </w:p>
        </w:tc>
        <w:tc>
          <w:tcPr>
            <w:tcW w:w="1984" w:type="dxa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1559" w:type="dxa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2410" w:type="dxa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</w:tr>
      <w:tr w:rsidR="002A46EF" w:rsidRPr="002A46EF" w:rsidTr="00CB5E2E">
        <w:trPr>
          <w:trHeight w:val="300"/>
        </w:trPr>
        <w:tc>
          <w:tcPr>
            <w:tcW w:w="533" w:type="dxa"/>
            <w:shd w:val="clear" w:color="auto" w:fill="auto"/>
            <w:noWrap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  <w:r w:rsidRPr="002A46EF">
              <w:rPr>
                <w:sz w:val="24"/>
                <w:szCs w:val="24"/>
                <w:lang w:eastAsia="bg-BG"/>
              </w:rPr>
              <w:t>24</w:t>
            </w:r>
          </w:p>
        </w:tc>
        <w:tc>
          <w:tcPr>
            <w:tcW w:w="5245" w:type="dxa"/>
            <w:shd w:val="clear" w:color="auto" w:fill="auto"/>
            <w:noWrap/>
          </w:tcPr>
          <w:p w:rsidR="002A46EF" w:rsidRPr="002A46EF" w:rsidRDefault="002A46EF" w:rsidP="002A46EF">
            <w:pPr>
              <w:rPr>
                <w:sz w:val="24"/>
                <w:szCs w:val="24"/>
              </w:rPr>
            </w:pPr>
            <w:r w:rsidRPr="002A46EF">
              <w:rPr>
                <w:sz w:val="24"/>
                <w:szCs w:val="24"/>
              </w:rPr>
              <w:t>SEI  Essernet интерфейс или еквивалент, съвместим с изградената система</w:t>
            </w:r>
          </w:p>
        </w:tc>
        <w:tc>
          <w:tcPr>
            <w:tcW w:w="1134" w:type="dxa"/>
            <w:shd w:val="clear" w:color="auto" w:fill="auto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  <w:r w:rsidRPr="002A46EF">
              <w:rPr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560" w:type="dxa"/>
            <w:shd w:val="clear" w:color="auto" w:fill="auto"/>
            <w:noWrap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  <w:r w:rsidRPr="002A46EF">
              <w:rPr>
                <w:sz w:val="24"/>
                <w:szCs w:val="24"/>
                <w:lang w:eastAsia="bg-BG"/>
              </w:rPr>
              <w:t>1</w:t>
            </w:r>
          </w:p>
        </w:tc>
        <w:tc>
          <w:tcPr>
            <w:tcW w:w="1984" w:type="dxa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1559" w:type="dxa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2410" w:type="dxa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</w:tr>
      <w:tr w:rsidR="002A46EF" w:rsidRPr="002A46EF" w:rsidTr="00CB5E2E">
        <w:trPr>
          <w:trHeight w:val="300"/>
        </w:trPr>
        <w:tc>
          <w:tcPr>
            <w:tcW w:w="533" w:type="dxa"/>
            <w:shd w:val="clear" w:color="auto" w:fill="auto"/>
            <w:noWrap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  <w:r w:rsidRPr="002A46EF">
              <w:rPr>
                <w:sz w:val="24"/>
                <w:szCs w:val="24"/>
                <w:lang w:eastAsia="bg-BG"/>
              </w:rPr>
              <w:t>25</w:t>
            </w:r>
          </w:p>
        </w:tc>
        <w:tc>
          <w:tcPr>
            <w:tcW w:w="5245" w:type="dxa"/>
            <w:shd w:val="clear" w:color="auto" w:fill="auto"/>
            <w:noWrap/>
          </w:tcPr>
          <w:p w:rsidR="002A46EF" w:rsidRPr="002A46EF" w:rsidRDefault="002A46EF" w:rsidP="002A46EF">
            <w:pPr>
              <w:rPr>
                <w:sz w:val="24"/>
                <w:szCs w:val="24"/>
              </w:rPr>
            </w:pPr>
            <w:r w:rsidRPr="002A46EF">
              <w:rPr>
                <w:sz w:val="24"/>
                <w:szCs w:val="24"/>
              </w:rPr>
              <w:t>Захранване 220V/12V/130Ah, съвместимо с изградената система</w:t>
            </w:r>
          </w:p>
        </w:tc>
        <w:tc>
          <w:tcPr>
            <w:tcW w:w="1134" w:type="dxa"/>
            <w:shd w:val="clear" w:color="auto" w:fill="auto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  <w:r w:rsidRPr="002A46EF">
              <w:rPr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560" w:type="dxa"/>
            <w:shd w:val="clear" w:color="auto" w:fill="auto"/>
            <w:noWrap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  <w:r w:rsidRPr="002A46EF">
              <w:rPr>
                <w:sz w:val="24"/>
                <w:szCs w:val="24"/>
                <w:lang w:eastAsia="bg-BG"/>
              </w:rPr>
              <w:t>5</w:t>
            </w:r>
          </w:p>
        </w:tc>
        <w:tc>
          <w:tcPr>
            <w:tcW w:w="1984" w:type="dxa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1559" w:type="dxa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2410" w:type="dxa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</w:tr>
      <w:tr w:rsidR="002A46EF" w:rsidRPr="002A46EF" w:rsidTr="00CB5E2E">
        <w:trPr>
          <w:trHeight w:val="300"/>
        </w:trPr>
        <w:tc>
          <w:tcPr>
            <w:tcW w:w="533" w:type="dxa"/>
            <w:shd w:val="clear" w:color="auto" w:fill="auto"/>
            <w:noWrap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  <w:r w:rsidRPr="002A46EF">
              <w:rPr>
                <w:sz w:val="24"/>
                <w:szCs w:val="24"/>
                <w:lang w:eastAsia="bg-BG"/>
              </w:rPr>
              <w:lastRenderedPageBreak/>
              <w:t>26</w:t>
            </w:r>
          </w:p>
        </w:tc>
        <w:tc>
          <w:tcPr>
            <w:tcW w:w="5245" w:type="dxa"/>
            <w:shd w:val="clear" w:color="auto" w:fill="auto"/>
            <w:noWrap/>
          </w:tcPr>
          <w:p w:rsidR="002A46EF" w:rsidRPr="002A46EF" w:rsidRDefault="002A46EF" w:rsidP="002A46EF">
            <w:pPr>
              <w:rPr>
                <w:sz w:val="24"/>
                <w:szCs w:val="24"/>
              </w:rPr>
            </w:pPr>
            <w:r w:rsidRPr="002A46EF">
              <w:rPr>
                <w:sz w:val="24"/>
                <w:szCs w:val="24"/>
              </w:rPr>
              <w:t>Пожароизвестителен компютър FlexES Control FX2, 2 loops или еквивалент, съвместим с изградената система</w:t>
            </w:r>
          </w:p>
        </w:tc>
        <w:tc>
          <w:tcPr>
            <w:tcW w:w="1134" w:type="dxa"/>
            <w:shd w:val="clear" w:color="auto" w:fill="auto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  <w:r w:rsidRPr="002A46EF">
              <w:rPr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560" w:type="dxa"/>
            <w:shd w:val="clear" w:color="auto" w:fill="auto"/>
            <w:noWrap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  <w:r w:rsidRPr="002A46EF">
              <w:rPr>
                <w:sz w:val="24"/>
                <w:szCs w:val="24"/>
                <w:lang w:eastAsia="bg-BG"/>
              </w:rPr>
              <w:t>1</w:t>
            </w:r>
          </w:p>
        </w:tc>
        <w:tc>
          <w:tcPr>
            <w:tcW w:w="1984" w:type="dxa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1559" w:type="dxa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2410" w:type="dxa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</w:tr>
      <w:tr w:rsidR="002A46EF" w:rsidRPr="002A46EF" w:rsidTr="00CB5E2E">
        <w:trPr>
          <w:trHeight w:val="300"/>
        </w:trPr>
        <w:tc>
          <w:tcPr>
            <w:tcW w:w="533" w:type="dxa"/>
            <w:shd w:val="clear" w:color="auto" w:fill="auto"/>
            <w:noWrap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  <w:r w:rsidRPr="002A46EF">
              <w:rPr>
                <w:sz w:val="24"/>
                <w:szCs w:val="24"/>
                <w:lang w:eastAsia="bg-BG"/>
              </w:rPr>
              <w:t>27</w:t>
            </w:r>
          </w:p>
        </w:tc>
        <w:tc>
          <w:tcPr>
            <w:tcW w:w="5245" w:type="dxa"/>
            <w:shd w:val="clear" w:color="auto" w:fill="auto"/>
            <w:noWrap/>
          </w:tcPr>
          <w:p w:rsidR="002A46EF" w:rsidRPr="002A46EF" w:rsidRDefault="002A46EF" w:rsidP="002A46EF">
            <w:pPr>
              <w:rPr>
                <w:sz w:val="24"/>
                <w:szCs w:val="24"/>
              </w:rPr>
            </w:pPr>
            <w:r w:rsidRPr="002A46EF">
              <w:rPr>
                <w:sz w:val="24"/>
                <w:szCs w:val="24"/>
              </w:rPr>
              <w:t>Пожароизвестителен компютър FlexES Control FX18, 18 loop или еквивалент, съвместим с изградената система</w:t>
            </w:r>
          </w:p>
        </w:tc>
        <w:tc>
          <w:tcPr>
            <w:tcW w:w="1134" w:type="dxa"/>
            <w:shd w:val="clear" w:color="auto" w:fill="auto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  <w:r w:rsidRPr="002A46EF">
              <w:rPr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560" w:type="dxa"/>
            <w:shd w:val="clear" w:color="auto" w:fill="auto"/>
            <w:noWrap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  <w:r w:rsidRPr="002A46EF">
              <w:rPr>
                <w:sz w:val="24"/>
                <w:szCs w:val="24"/>
                <w:lang w:eastAsia="bg-BG"/>
              </w:rPr>
              <w:t>2</w:t>
            </w:r>
          </w:p>
        </w:tc>
        <w:tc>
          <w:tcPr>
            <w:tcW w:w="1984" w:type="dxa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1559" w:type="dxa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2410" w:type="dxa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</w:tr>
      <w:tr w:rsidR="002A46EF" w:rsidRPr="002A46EF" w:rsidTr="00CB5E2E">
        <w:trPr>
          <w:trHeight w:val="300"/>
        </w:trPr>
        <w:tc>
          <w:tcPr>
            <w:tcW w:w="533" w:type="dxa"/>
            <w:shd w:val="clear" w:color="auto" w:fill="auto"/>
            <w:noWrap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  <w:r w:rsidRPr="002A46EF">
              <w:rPr>
                <w:sz w:val="24"/>
                <w:szCs w:val="24"/>
                <w:lang w:eastAsia="bg-BG"/>
              </w:rPr>
              <w:t>28</w:t>
            </w:r>
          </w:p>
        </w:tc>
        <w:tc>
          <w:tcPr>
            <w:tcW w:w="5245" w:type="dxa"/>
            <w:shd w:val="clear" w:color="auto" w:fill="auto"/>
            <w:noWrap/>
          </w:tcPr>
          <w:p w:rsidR="002A46EF" w:rsidRPr="002A46EF" w:rsidRDefault="002A46EF" w:rsidP="002A46EF">
            <w:pPr>
              <w:rPr>
                <w:sz w:val="24"/>
                <w:szCs w:val="24"/>
              </w:rPr>
            </w:pPr>
            <w:r w:rsidRPr="002A46EF">
              <w:rPr>
                <w:sz w:val="24"/>
                <w:szCs w:val="24"/>
              </w:rPr>
              <w:t>Дисплей и  операционен панел 5.7" за FlexES за пожароизвестителен компютър или еквивалент, съвместим с изградената система</w:t>
            </w:r>
          </w:p>
        </w:tc>
        <w:tc>
          <w:tcPr>
            <w:tcW w:w="1134" w:type="dxa"/>
            <w:shd w:val="clear" w:color="auto" w:fill="auto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  <w:r w:rsidRPr="002A46EF">
              <w:rPr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560" w:type="dxa"/>
            <w:shd w:val="clear" w:color="auto" w:fill="auto"/>
            <w:noWrap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  <w:r w:rsidRPr="002A46EF">
              <w:rPr>
                <w:sz w:val="24"/>
                <w:szCs w:val="24"/>
                <w:lang w:eastAsia="bg-BG"/>
              </w:rPr>
              <w:t>1</w:t>
            </w:r>
          </w:p>
        </w:tc>
        <w:tc>
          <w:tcPr>
            <w:tcW w:w="1984" w:type="dxa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1559" w:type="dxa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2410" w:type="dxa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</w:tr>
      <w:tr w:rsidR="002A46EF" w:rsidRPr="002A46EF" w:rsidTr="00CB5E2E">
        <w:trPr>
          <w:trHeight w:val="300"/>
        </w:trPr>
        <w:tc>
          <w:tcPr>
            <w:tcW w:w="533" w:type="dxa"/>
            <w:shd w:val="clear" w:color="auto" w:fill="auto"/>
            <w:noWrap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  <w:r w:rsidRPr="002A46EF">
              <w:rPr>
                <w:sz w:val="24"/>
                <w:szCs w:val="24"/>
                <w:lang w:eastAsia="bg-BG"/>
              </w:rPr>
              <w:t>29</w:t>
            </w:r>
          </w:p>
        </w:tc>
        <w:tc>
          <w:tcPr>
            <w:tcW w:w="5245" w:type="dxa"/>
            <w:shd w:val="clear" w:color="auto" w:fill="auto"/>
            <w:noWrap/>
          </w:tcPr>
          <w:p w:rsidR="002A46EF" w:rsidRPr="002A46EF" w:rsidRDefault="002A46EF" w:rsidP="002A46EF">
            <w:pPr>
              <w:rPr>
                <w:sz w:val="24"/>
                <w:szCs w:val="24"/>
              </w:rPr>
            </w:pPr>
            <w:r w:rsidRPr="002A46EF">
              <w:rPr>
                <w:sz w:val="24"/>
                <w:szCs w:val="24"/>
              </w:rPr>
              <w:t>Разширителен модул за пожароизвестителен компютър FlexES Control FX18, първо ниво или еквивалент, съвместим с изградената система</w:t>
            </w:r>
          </w:p>
        </w:tc>
        <w:tc>
          <w:tcPr>
            <w:tcW w:w="1134" w:type="dxa"/>
            <w:shd w:val="clear" w:color="auto" w:fill="auto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  <w:r w:rsidRPr="002A46EF">
              <w:rPr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560" w:type="dxa"/>
            <w:shd w:val="clear" w:color="auto" w:fill="auto"/>
            <w:noWrap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  <w:r w:rsidRPr="002A46EF">
              <w:rPr>
                <w:sz w:val="24"/>
                <w:szCs w:val="24"/>
                <w:lang w:eastAsia="bg-BG"/>
              </w:rPr>
              <w:t>2</w:t>
            </w:r>
          </w:p>
        </w:tc>
        <w:tc>
          <w:tcPr>
            <w:tcW w:w="1984" w:type="dxa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1559" w:type="dxa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2410" w:type="dxa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</w:tr>
      <w:tr w:rsidR="002A46EF" w:rsidRPr="002A46EF" w:rsidTr="00CB5E2E">
        <w:trPr>
          <w:trHeight w:val="300"/>
        </w:trPr>
        <w:tc>
          <w:tcPr>
            <w:tcW w:w="533" w:type="dxa"/>
            <w:shd w:val="clear" w:color="auto" w:fill="auto"/>
            <w:noWrap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  <w:r w:rsidRPr="002A46EF">
              <w:rPr>
                <w:sz w:val="24"/>
                <w:szCs w:val="24"/>
                <w:lang w:eastAsia="bg-BG"/>
              </w:rPr>
              <w:t>30</w:t>
            </w:r>
          </w:p>
        </w:tc>
        <w:tc>
          <w:tcPr>
            <w:tcW w:w="5245" w:type="dxa"/>
            <w:shd w:val="clear" w:color="auto" w:fill="auto"/>
            <w:noWrap/>
          </w:tcPr>
          <w:p w:rsidR="002A46EF" w:rsidRPr="002A46EF" w:rsidRDefault="002A46EF" w:rsidP="002A46EF">
            <w:pPr>
              <w:rPr>
                <w:sz w:val="24"/>
                <w:szCs w:val="24"/>
              </w:rPr>
            </w:pPr>
            <w:r w:rsidRPr="002A46EF">
              <w:rPr>
                <w:sz w:val="24"/>
                <w:szCs w:val="24"/>
              </w:rPr>
              <w:t>Разширителен модул за пожароизвестителен компютър FlexES Control FX18, първо ниво или еквивалент, съвместим с изградената система</w:t>
            </w:r>
          </w:p>
        </w:tc>
        <w:tc>
          <w:tcPr>
            <w:tcW w:w="1134" w:type="dxa"/>
            <w:shd w:val="clear" w:color="auto" w:fill="auto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  <w:r w:rsidRPr="002A46EF">
              <w:rPr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560" w:type="dxa"/>
            <w:shd w:val="clear" w:color="auto" w:fill="auto"/>
            <w:noWrap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  <w:r w:rsidRPr="002A46EF">
              <w:rPr>
                <w:sz w:val="24"/>
                <w:szCs w:val="24"/>
                <w:lang w:eastAsia="bg-BG"/>
              </w:rPr>
              <w:t>2</w:t>
            </w:r>
          </w:p>
        </w:tc>
        <w:tc>
          <w:tcPr>
            <w:tcW w:w="1984" w:type="dxa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1559" w:type="dxa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2410" w:type="dxa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</w:tr>
      <w:tr w:rsidR="002A46EF" w:rsidRPr="002A46EF" w:rsidTr="00CB5E2E">
        <w:trPr>
          <w:trHeight w:val="300"/>
        </w:trPr>
        <w:tc>
          <w:tcPr>
            <w:tcW w:w="533" w:type="dxa"/>
            <w:shd w:val="clear" w:color="auto" w:fill="auto"/>
            <w:noWrap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  <w:r w:rsidRPr="002A46EF">
              <w:rPr>
                <w:sz w:val="24"/>
                <w:szCs w:val="24"/>
                <w:lang w:eastAsia="bg-BG"/>
              </w:rPr>
              <w:t>31</w:t>
            </w:r>
          </w:p>
        </w:tc>
        <w:tc>
          <w:tcPr>
            <w:tcW w:w="5245" w:type="dxa"/>
            <w:shd w:val="clear" w:color="auto" w:fill="auto"/>
            <w:noWrap/>
          </w:tcPr>
          <w:p w:rsidR="002A46EF" w:rsidRPr="002A46EF" w:rsidRDefault="002A46EF" w:rsidP="002A46EF">
            <w:pPr>
              <w:rPr>
                <w:sz w:val="24"/>
                <w:szCs w:val="24"/>
              </w:rPr>
            </w:pPr>
            <w:r w:rsidRPr="002A46EF">
              <w:rPr>
                <w:sz w:val="24"/>
                <w:szCs w:val="24"/>
              </w:rPr>
              <w:t>Микромодул за  127 адреса за пожароизвестителен компютър FlexES или еквивалент, съвместим с изградената система</w:t>
            </w:r>
          </w:p>
        </w:tc>
        <w:tc>
          <w:tcPr>
            <w:tcW w:w="1134" w:type="dxa"/>
            <w:shd w:val="clear" w:color="auto" w:fill="auto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  <w:r w:rsidRPr="002A46EF">
              <w:rPr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560" w:type="dxa"/>
            <w:shd w:val="clear" w:color="auto" w:fill="auto"/>
            <w:noWrap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  <w:r w:rsidRPr="002A46EF">
              <w:rPr>
                <w:sz w:val="24"/>
                <w:szCs w:val="24"/>
                <w:lang w:eastAsia="bg-BG"/>
              </w:rPr>
              <w:t>5</w:t>
            </w:r>
          </w:p>
        </w:tc>
        <w:tc>
          <w:tcPr>
            <w:tcW w:w="1984" w:type="dxa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1559" w:type="dxa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2410" w:type="dxa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</w:tr>
      <w:tr w:rsidR="002A46EF" w:rsidRPr="002A46EF" w:rsidTr="00CB5E2E">
        <w:trPr>
          <w:trHeight w:val="300"/>
        </w:trPr>
        <w:tc>
          <w:tcPr>
            <w:tcW w:w="533" w:type="dxa"/>
            <w:shd w:val="clear" w:color="auto" w:fill="auto"/>
            <w:noWrap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  <w:r w:rsidRPr="002A46EF">
              <w:rPr>
                <w:sz w:val="24"/>
                <w:szCs w:val="24"/>
                <w:lang w:eastAsia="bg-BG"/>
              </w:rPr>
              <w:t>32</w:t>
            </w:r>
          </w:p>
        </w:tc>
        <w:tc>
          <w:tcPr>
            <w:tcW w:w="5245" w:type="dxa"/>
            <w:shd w:val="clear" w:color="auto" w:fill="auto"/>
            <w:noWrap/>
          </w:tcPr>
          <w:p w:rsidR="002A46EF" w:rsidRPr="002A46EF" w:rsidRDefault="002A46EF" w:rsidP="002A46EF">
            <w:pPr>
              <w:rPr>
                <w:sz w:val="24"/>
                <w:szCs w:val="24"/>
              </w:rPr>
            </w:pPr>
            <w:r w:rsidRPr="002A46EF">
              <w:rPr>
                <w:sz w:val="24"/>
                <w:szCs w:val="24"/>
              </w:rPr>
              <w:t>Essernet микромодул за  127 адреса за пожароизвестителен компютър FlexES 62.5 kBd или еквивалент, съвместим с изградената система</w:t>
            </w:r>
          </w:p>
        </w:tc>
        <w:tc>
          <w:tcPr>
            <w:tcW w:w="1134" w:type="dxa"/>
            <w:shd w:val="clear" w:color="auto" w:fill="auto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  <w:r w:rsidRPr="002A46EF">
              <w:rPr>
                <w:sz w:val="24"/>
                <w:szCs w:val="24"/>
                <w:lang w:eastAsia="bg-BG"/>
              </w:rPr>
              <w:t>бр.</w:t>
            </w:r>
          </w:p>
        </w:tc>
        <w:tc>
          <w:tcPr>
            <w:tcW w:w="1560" w:type="dxa"/>
            <w:shd w:val="clear" w:color="auto" w:fill="auto"/>
            <w:noWrap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  <w:r w:rsidRPr="002A46EF">
              <w:rPr>
                <w:sz w:val="24"/>
                <w:szCs w:val="24"/>
                <w:lang w:eastAsia="bg-BG"/>
              </w:rPr>
              <w:t>2</w:t>
            </w:r>
          </w:p>
        </w:tc>
        <w:tc>
          <w:tcPr>
            <w:tcW w:w="1984" w:type="dxa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1559" w:type="dxa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2410" w:type="dxa"/>
          </w:tcPr>
          <w:p w:rsidR="002A46EF" w:rsidRPr="002A46EF" w:rsidRDefault="002A46EF" w:rsidP="002A46EF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</w:tr>
    </w:tbl>
    <w:p w:rsidR="000125C6" w:rsidRDefault="000125C6" w:rsidP="005B1EC2">
      <w:pPr>
        <w:spacing w:after="120"/>
        <w:rPr>
          <w:b/>
          <w:sz w:val="24"/>
          <w:szCs w:val="24"/>
        </w:rPr>
      </w:pPr>
    </w:p>
    <w:p w:rsidR="00042FD6" w:rsidRDefault="005B1EC2" w:rsidP="005B1EC2">
      <w:pPr>
        <w:spacing w:after="120"/>
        <w:rPr>
          <w:b/>
          <w:sz w:val="24"/>
          <w:szCs w:val="24"/>
        </w:rPr>
      </w:pPr>
      <w:r w:rsidRPr="00B32743">
        <w:rPr>
          <w:b/>
          <w:sz w:val="24"/>
          <w:szCs w:val="24"/>
        </w:rPr>
        <w:t>6</w:t>
      </w:r>
      <w:r w:rsidRPr="00B32743">
        <w:rPr>
          <w:b/>
          <w:bCs/>
          <w:sz w:val="24"/>
          <w:szCs w:val="24"/>
        </w:rPr>
        <w:t xml:space="preserve">. </w:t>
      </w:r>
      <w:r w:rsidRPr="00C91D92">
        <w:rPr>
          <w:b/>
          <w:bCs/>
          <w:sz w:val="24"/>
          <w:szCs w:val="24"/>
        </w:rPr>
        <w:t>Дейности и о</w:t>
      </w:r>
      <w:r w:rsidRPr="00B32743">
        <w:rPr>
          <w:b/>
          <w:sz w:val="24"/>
          <w:szCs w:val="24"/>
        </w:rPr>
        <w:t xml:space="preserve">бхват на абонаментното техническо обслужване </w:t>
      </w:r>
      <w:r w:rsidR="00AB21E5">
        <w:rPr>
          <w:b/>
          <w:sz w:val="24"/>
          <w:szCs w:val="24"/>
        </w:rPr>
        <w:t>на ПИС</w:t>
      </w:r>
      <w:r w:rsidRPr="00B32743">
        <w:rPr>
          <w:b/>
          <w:sz w:val="24"/>
          <w:szCs w:val="24"/>
        </w:rPr>
        <w:t>, които ще извършваме са както следва:</w:t>
      </w:r>
    </w:p>
    <w:p w:rsidR="005B1EC2" w:rsidRDefault="005B1EC2" w:rsidP="005B1EC2">
      <w:pPr>
        <w:spacing w:after="120"/>
        <w:rPr>
          <w:bCs/>
          <w:sz w:val="24"/>
          <w:szCs w:val="24"/>
        </w:rPr>
      </w:pPr>
      <w:r w:rsidRPr="00FA4E6A">
        <w:rPr>
          <w:b/>
          <w:bCs/>
          <w:sz w:val="24"/>
          <w:szCs w:val="24"/>
        </w:rPr>
        <w:t xml:space="preserve">6.1. </w:t>
      </w:r>
      <w:r w:rsidRPr="00FA4E6A">
        <w:rPr>
          <w:sz w:val="24"/>
          <w:szCs w:val="24"/>
        </w:rPr>
        <w:t>Обхват на абонаментното техническо обслужване</w:t>
      </w:r>
      <w:r w:rsidRPr="00FA4E6A">
        <w:rPr>
          <w:bCs/>
          <w:sz w:val="24"/>
          <w:szCs w:val="24"/>
        </w:rPr>
        <w:t xml:space="preserve"> на ПИС в Терминал 1, склад за счетоводни </w:t>
      </w:r>
      <w:r w:rsidR="00765495">
        <w:rPr>
          <w:bCs/>
          <w:sz w:val="24"/>
          <w:szCs w:val="24"/>
        </w:rPr>
        <w:t>материали; складове №1 и № 2; помещения предоставени за ползване на Гранична полиция; помещения използвани от дирекция Т и ГСМ.</w:t>
      </w:r>
    </w:p>
    <w:tbl>
      <w:tblPr>
        <w:tblpPr w:leftFromText="141" w:rightFromText="141" w:vertAnchor="text" w:tblpX="430"/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694"/>
        <w:gridCol w:w="2268"/>
      </w:tblGrid>
      <w:tr w:rsidR="005B1EC2" w:rsidRPr="005B1EC2" w:rsidTr="00CB5E2E">
        <w:trPr>
          <w:trHeight w:val="285"/>
        </w:trPr>
        <w:tc>
          <w:tcPr>
            <w:tcW w:w="1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1EC2" w:rsidRPr="005B1EC2" w:rsidRDefault="005B1EC2" w:rsidP="005B1EC2">
            <w:pPr>
              <w:jc w:val="center"/>
              <w:rPr>
                <w:b/>
                <w:bCs/>
                <w:sz w:val="24"/>
                <w:szCs w:val="24"/>
              </w:rPr>
            </w:pPr>
            <w:r w:rsidRPr="005B1EC2">
              <w:rPr>
                <w:b/>
                <w:bCs/>
                <w:sz w:val="24"/>
                <w:szCs w:val="24"/>
              </w:rPr>
              <w:t>Дейности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1EC2" w:rsidRPr="005B1EC2" w:rsidRDefault="005B1EC2" w:rsidP="005B1EC2">
            <w:pPr>
              <w:jc w:val="center"/>
              <w:rPr>
                <w:b/>
                <w:bCs/>
                <w:sz w:val="24"/>
                <w:szCs w:val="24"/>
              </w:rPr>
            </w:pPr>
            <w:r w:rsidRPr="005B1EC2">
              <w:rPr>
                <w:b/>
                <w:bCs/>
                <w:sz w:val="24"/>
                <w:szCs w:val="24"/>
              </w:rPr>
              <w:t>честота</w:t>
            </w:r>
          </w:p>
        </w:tc>
      </w:tr>
      <w:tr w:rsidR="005B1EC2" w:rsidRPr="005B1EC2" w:rsidTr="00CB5E2E">
        <w:trPr>
          <w:trHeight w:val="215"/>
        </w:trPr>
        <w:tc>
          <w:tcPr>
            <w:tcW w:w="11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1EC2" w:rsidRPr="005B1EC2" w:rsidRDefault="005B1EC2" w:rsidP="005B1EC2">
            <w:pPr>
              <w:jc w:val="both"/>
              <w:rPr>
                <w:iCs/>
                <w:sz w:val="24"/>
                <w:szCs w:val="24"/>
              </w:rPr>
            </w:pPr>
            <w:r w:rsidRPr="005B1EC2">
              <w:rPr>
                <w:sz w:val="24"/>
                <w:szCs w:val="24"/>
              </w:rPr>
              <w:t>Профилактични прегледи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1EC2" w:rsidRPr="005B1EC2" w:rsidRDefault="005B1EC2" w:rsidP="005B1EC2">
            <w:pPr>
              <w:jc w:val="center"/>
              <w:rPr>
                <w:iCs/>
                <w:sz w:val="24"/>
                <w:szCs w:val="24"/>
              </w:rPr>
            </w:pPr>
            <w:r w:rsidRPr="005B1EC2">
              <w:rPr>
                <w:iCs/>
                <w:sz w:val="24"/>
                <w:szCs w:val="24"/>
              </w:rPr>
              <w:t>1/1месец</w:t>
            </w:r>
          </w:p>
        </w:tc>
      </w:tr>
      <w:tr w:rsidR="005B1EC2" w:rsidRPr="005B1EC2" w:rsidTr="00CB5E2E">
        <w:trPr>
          <w:trHeight w:val="285"/>
        </w:trPr>
        <w:tc>
          <w:tcPr>
            <w:tcW w:w="11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1EC2" w:rsidRPr="005B1EC2" w:rsidRDefault="005B1EC2" w:rsidP="005B1EC2">
            <w:pPr>
              <w:rPr>
                <w:iCs/>
                <w:sz w:val="24"/>
                <w:szCs w:val="24"/>
              </w:rPr>
            </w:pPr>
            <w:r w:rsidRPr="005B1EC2">
              <w:rPr>
                <w:sz w:val="24"/>
                <w:szCs w:val="24"/>
              </w:rPr>
              <w:t xml:space="preserve">Настройка на системата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1EC2" w:rsidRPr="005B1EC2" w:rsidRDefault="005B1EC2" w:rsidP="005B1EC2">
            <w:pPr>
              <w:jc w:val="center"/>
              <w:rPr>
                <w:iCs/>
                <w:sz w:val="24"/>
                <w:szCs w:val="24"/>
              </w:rPr>
            </w:pPr>
            <w:r w:rsidRPr="005B1EC2">
              <w:rPr>
                <w:iCs/>
                <w:sz w:val="24"/>
                <w:szCs w:val="24"/>
              </w:rPr>
              <w:t>1/1 месец</w:t>
            </w:r>
          </w:p>
        </w:tc>
      </w:tr>
      <w:tr w:rsidR="005B1EC2" w:rsidRPr="005B1EC2" w:rsidTr="00CB5E2E">
        <w:trPr>
          <w:trHeight w:val="300"/>
        </w:trPr>
        <w:tc>
          <w:tcPr>
            <w:tcW w:w="11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1EC2" w:rsidRPr="005B1EC2" w:rsidRDefault="005B1EC2" w:rsidP="005B1EC2">
            <w:pPr>
              <w:rPr>
                <w:iCs/>
                <w:sz w:val="24"/>
                <w:szCs w:val="24"/>
              </w:rPr>
            </w:pPr>
            <w:r w:rsidRPr="005B1EC2">
              <w:rPr>
                <w:sz w:val="24"/>
                <w:szCs w:val="24"/>
              </w:rPr>
              <w:t>Проверка на паметта на централите за критични събития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1EC2" w:rsidRPr="005B1EC2" w:rsidRDefault="005B1EC2" w:rsidP="005B1EC2">
            <w:pPr>
              <w:jc w:val="center"/>
              <w:rPr>
                <w:iCs/>
                <w:sz w:val="24"/>
                <w:szCs w:val="24"/>
              </w:rPr>
            </w:pPr>
            <w:r w:rsidRPr="005B1EC2">
              <w:rPr>
                <w:iCs/>
                <w:sz w:val="24"/>
                <w:szCs w:val="24"/>
              </w:rPr>
              <w:t>1/1 месец</w:t>
            </w:r>
          </w:p>
        </w:tc>
      </w:tr>
      <w:tr w:rsidR="005B1EC2" w:rsidRPr="005B1EC2" w:rsidTr="00CB5E2E">
        <w:trPr>
          <w:trHeight w:val="300"/>
        </w:trPr>
        <w:tc>
          <w:tcPr>
            <w:tcW w:w="116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1EC2" w:rsidRPr="005B1EC2" w:rsidRDefault="005B1EC2" w:rsidP="005B1EC2">
            <w:pPr>
              <w:jc w:val="both"/>
              <w:rPr>
                <w:iCs/>
                <w:sz w:val="24"/>
                <w:szCs w:val="24"/>
              </w:rPr>
            </w:pPr>
            <w:r w:rsidRPr="005B1EC2">
              <w:rPr>
                <w:sz w:val="24"/>
                <w:szCs w:val="24"/>
              </w:rPr>
              <w:lastRenderedPageBreak/>
              <w:t>Проверка на детекторите по определена схема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1EC2" w:rsidRPr="005B1EC2" w:rsidRDefault="005B1EC2" w:rsidP="005B1EC2">
            <w:pPr>
              <w:jc w:val="center"/>
              <w:rPr>
                <w:iCs/>
                <w:sz w:val="24"/>
                <w:szCs w:val="24"/>
              </w:rPr>
            </w:pPr>
            <w:r w:rsidRPr="005B1EC2">
              <w:rPr>
                <w:iCs/>
                <w:sz w:val="24"/>
                <w:szCs w:val="24"/>
              </w:rPr>
              <w:t>1/1 месец</w:t>
            </w:r>
          </w:p>
        </w:tc>
      </w:tr>
      <w:tr w:rsidR="005B1EC2" w:rsidRPr="005B1EC2" w:rsidTr="00CB5E2E">
        <w:trPr>
          <w:trHeight w:val="330"/>
        </w:trPr>
        <w:tc>
          <w:tcPr>
            <w:tcW w:w="1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1EC2" w:rsidRPr="005B1EC2" w:rsidRDefault="005B1EC2" w:rsidP="005B1EC2">
            <w:pPr>
              <w:rPr>
                <w:iCs/>
                <w:sz w:val="24"/>
                <w:szCs w:val="24"/>
              </w:rPr>
            </w:pPr>
            <w:r w:rsidRPr="005B1EC2">
              <w:rPr>
                <w:sz w:val="24"/>
                <w:szCs w:val="24"/>
              </w:rPr>
              <w:t>Проверка функционалността на изпълнителните устройства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1EC2" w:rsidRPr="005B1EC2" w:rsidRDefault="005B1EC2" w:rsidP="005B1EC2">
            <w:pPr>
              <w:jc w:val="center"/>
              <w:rPr>
                <w:iCs/>
                <w:sz w:val="24"/>
                <w:szCs w:val="24"/>
              </w:rPr>
            </w:pPr>
            <w:r w:rsidRPr="005B1EC2">
              <w:rPr>
                <w:iCs/>
                <w:sz w:val="24"/>
                <w:szCs w:val="24"/>
              </w:rPr>
              <w:t>1/1 месец</w:t>
            </w:r>
          </w:p>
        </w:tc>
      </w:tr>
      <w:tr w:rsidR="005B1EC2" w:rsidRPr="005B1EC2" w:rsidTr="00CB5E2E">
        <w:trPr>
          <w:trHeight w:val="255"/>
        </w:trPr>
        <w:tc>
          <w:tcPr>
            <w:tcW w:w="1169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1EC2" w:rsidRPr="005B1EC2" w:rsidRDefault="005B1EC2" w:rsidP="005B1EC2">
            <w:pPr>
              <w:rPr>
                <w:iCs/>
                <w:sz w:val="24"/>
                <w:szCs w:val="24"/>
              </w:rPr>
            </w:pPr>
            <w:r w:rsidRPr="005B1EC2">
              <w:rPr>
                <w:sz w:val="24"/>
                <w:szCs w:val="24"/>
              </w:rPr>
              <w:t>Проверка настройката на оптиката на линейните комплекти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B1EC2" w:rsidRPr="005B1EC2" w:rsidRDefault="005B1EC2" w:rsidP="005B1EC2">
            <w:pPr>
              <w:jc w:val="center"/>
              <w:rPr>
                <w:iCs/>
                <w:sz w:val="24"/>
                <w:szCs w:val="24"/>
              </w:rPr>
            </w:pPr>
            <w:r w:rsidRPr="005B1EC2">
              <w:rPr>
                <w:iCs/>
                <w:sz w:val="24"/>
                <w:szCs w:val="24"/>
              </w:rPr>
              <w:t>1/1месец</w:t>
            </w:r>
          </w:p>
        </w:tc>
      </w:tr>
      <w:tr w:rsidR="005B1EC2" w:rsidRPr="005B1EC2" w:rsidTr="00CB5E2E">
        <w:trPr>
          <w:trHeight w:val="255"/>
        </w:trPr>
        <w:tc>
          <w:tcPr>
            <w:tcW w:w="11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1EC2" w:rsidRPr="005B1EC2" w:rsidRDefault="005B1EC2" w:rsidP="005B1EC2">
            <w:pPr>
              <w:rPr>
                <w:iCs/>
                <w:sz w:val="24"/>
                <w:szCs w:val="24"/>
              </w:rPr>
            </w:pPr>
            <w:r w:rsidRPr="005B1EC2">
              <w:rPr>
                <w:sz w:val="24"/>
                <w:szCs w:val="24"/>
              </w:rPr>
              <w:t>Проверка на захранването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1EC2" w:rsidRPr="005B1EC2" w:rsidRDefault="005B1EC2" w:rsidP="005B1EC2">
            <w:pPr>
              <w:jc w:val="center"/>
              <w:rPr>
                <w:iCs/>
                <w:sz w:val="24"/>
                <w:szCs w:val="24"/>
              </w:rPr>
            </w:pPr>
            <w:r w:rsidRPr="005B1EC2">
              <w:rPr>
                <w:iCs/>
                <w:sz w:val="24"/>
                <w:szCs w:val="24"/>
              </w:rPr>
              <w:t>1/1 месец</w:t>
            </w:r>
          </w:p>
        </w:tc>
      </w:tr>
      <w:tr w:rsidR="005B1EC2" w:rsidRPr="005B1EC2" w:rsidTr="00CB5E2E">
        <w:trPr>
          <w:trHeight w:val="255"/>
        </w:trPr>
        <w:tc>
          <w:tcPr>
            <w:tcW w:w="11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1EC2" w:rsidRPr="005B1EC2" w:rsidRDefault="005B1EC2" w:rsidP="005B1EC2">
            <w:pPr>
              <w:rPr>
                <w:sz w:val="24"/>
                <w:szCs w:val="24"/>
              </w:rPr>
            </w:pPr>
            <w:r w:rsidRPr="005B1EC2">
              <w:rPr>
                <w:sz w:val="24"/>
                <w:szCs w:val="24"/>
              </w:rPr>
              <w:t>Проверка работата на системата при аварийно захранване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1EC2" w:rsidRPr="005B1EC2" w:rsidRDefault="005B1EC2" w:rsidP="005B1EC2">
            <w:pPr>
              <w:jc w:val="center"/>
              <w:rPr>
                <w:iCs/>
                <w:sz w:val="24"/>
                <w:szCs w:val="24"/>
              </w:rPr>
            </w:pPr>
            <w:r w:rsidRPr="005B1EC2">
              <w:rPr>
                <w:iCs/>
                <w:sz w:val="24"/>
                <w:szCs w:val="24"/>
              </w:rPr>
              <w:t>1/1 месец</w:t>
            </w:r>
          </w:p>
        </w:tc>
      </w:tr>
      <w:tr w:rsidR="005B1EC2" w:rsidRPr="005B1EC2" w:rsidTr="00CB5E2E">
        <w:trPr>
          <w:trHeight w:val="255"/>
        </w:trPr>
        <w:tc>
          <w:tcPr>
            <w:tcW w:w="11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1EC2" w:rsidRPr="005B1EC2" w:rsidRDefault="005B1EC2" w:rsidP="005B1EC2">
            <w:pPr>
              <w:rPr>
                <w:sz w:val="24"/>
                <w:szCs w:val="24"/>
              </w:rPr>
            </w:pPr>
            <w:r w:rsidRPr="005B1EC2">
              <w:rPr>
                <w:sz w:val="24"/>
                <w:szCs w:val="24"/>
              </w:rPr>
              <w:t>Проверка на изнесените сигнализатори за тревога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1EC2" w:rsidRPr="005B1EC2" w:rsidRDefault="005B1EC2" w:rsidP="005B1EC2">
            <w:pPr>
              <w:jc w:val="center"/>
              <w:rPr>
                <w:iCs/>
                <w:sz w:val="24"/>
                <w:szCs w:val="24"/>
              </w:rPr>
            </w:pPr>
            <w:r w:rsidRPr="005B1EC2">
              <w:rPr>
                <w:iCs/>
                <w:sz w:val="24"/>
                <w:szCs w:val="24"/>
              </w:rPr>
              <w:t>1/1 месец</w:t>
            </w:r>
          </w:p>
        </w:tc>
      </w:tr>
      <w:tr w:rsidR="005B1EC2" w:rsidRPr="005B1EC2" w:rsidTr="00CB5E2E">
        <w:trPr>
          <w:trHeight w:val="255"/>
        </w:trPr>
        <w:tc>
          <w:tcPr>
            <w:tcW w:w="11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1EC2" w:rsidRPr="005B1EC2" w:rsidRDefault="005B1EC2" w:rsidP="005B1EC2">
            <w:pPr>
              <w:spacing w:after="120"/>
              <w:jc w:val="both"/>
              <w:rPr>
                <w:sz w:val="24"/>
                <w:szCs w:val="24"/>
              </w:rPr>
            </w:pPr>
            <w:r w:rsidRPr="005B1EC2">
              <w:rPr>
                <w:sz w:val="24"/>
                <w:szCs w:val="24"/>
              </w:rPr>
              <w:t>Ремонтно – възстановителни работи за отстраняване на възникнали повреди в системата.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B1EC2" w:rsidRPr="005B1EC2" w:rsidRDefault="005B1EC2" w:rsidP="005B1EC2">
            <w:pPr>
              <w:jc w:val="center"/>
              <w:rPr>
                <w:iCs/>
                <w:sz w:val="24"/>
                <w:szCs w:val="24"/>
              </w:rPr>
            </w:pPr>
            <w:r w:rsidRPr="005B1EC2">
              <w:rPr>
                <w:iCs/>
                <w:sz w:val="24"/>
                <w:szCs w:val="24"/>
              </w:rPr>
              <w:t>1/1 месец</w:t>
            </w:r>
          </w:p>
        </w:tc>
      </w:tr>
      <w:tr w:rsidR="005B1EC2" w:rsidRPr="005B1EC2" w:rsidTr="00765495">
        <w:trPr>
          <w:trHeight w:val="255"/>
        </w:trPr>
        <w:tc>
          <w:tcPr>
            <w:tcW w:w="1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5B1EC2" w:rsidRDefault="005B1EC2" w:rsidP="005B1EC2">
            <w:pPr>
              <w:jc w:val="both"/>
              <w:rPr>
                <w:bCs/>
                <w:sz w:val="24"/>
                <w:szCs w:val="24"/>
              </w:rPr>
            </w:pPr>
            <w:r w:rsidRPr="005B1EC2">
              <w:rPr>
                <w:iCs/>
                <w:sz w:val="24"/>
                <w:szCs w:val="24"/>
                <w:lang w:val="ru-RU"/>
              </w:rPr>
              <w:t>Издаване на протокол за всяка една от системите, съобразно изискванията на Наредба №</w:t>
            </w:r>
            <w:r w:rsidRPr="005B1EC2">
              <w:rPr>
                <w:bCs/>
                <w:sz w:val="24"/>
                <w:szCs w:val="24"/>
                <w:lang w:val="x-none"/>
              </w:rPr>
              <w:t>8121з-647 от 1.10.2014 г. за правилата и нормите за пожарна безопасност при експлоатация на обектите</w:t>
            </w:r>
          </w:p>
          <w:p w:rsidR="00765495" w:rsidRPr="00765495" w:rsidRDefault="00765495" w:rsidP="005B1EC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5B1EC2" w:rsidRPr="005B1EC2" w:rsidRDefault="005B1EC2" w:rsidP="005B1EC2">
            <w:pPr>
              <w:jc w:val="center"/>
              <w:rPr>
                <w:iCs/>
                <w:sz w:val="24"/>
                <w:szCs w:val="24"/>
              </w:rPr>
            </w:pPr>
            <w:r w:rsidRPr="005B1EC2">
              <w:rPr>
                <w:iCs/>
                <w:sz w:val="24"/>
                <w:szCs w:val="24"/>
              </w:rPr>
              <w:t>1/1 месец</w:t>
            </w:r>
          </w:p>
        </w:tc>
      </w:tr>
      <w:tr w:rsidR="00765495" w:rsidRPr="005B1EC2" w:rsidTr="00765495">
        <w:trPr>
          <w:trHeight w:val="255"/>
        </w:trPr>
        <w:tc>
          <w:tcPr>
            <w:tcW w:w="1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65495" w:rsidRPr="005B1EC2" w:rsidRDefault="00765495" w:rsidP="005B1EC2">
            <w:pPr>
              <w:jc w:val="both"/>
              <w:rPr>
                <w:iCs/>
                <w:sz w:val="24"/>
                <w:szCs w:val="24"/>
                <w:lang w:val="ru-RU"/>
              </w:rPr>
            </w:pPr>
            <w:r w:rsidRPr="005B1EC2">
              <w:rPr>
                <w:iCs/>
                <w:sz w:val="24"/>
                <w:szCs w:val="24"/>
                <w:lang w:val="ru-RU"/>
              </w:rPr>
              <w:t>Издаване на протокол за всяка една от системите, съобразно изискванията на Наредба №</w:t>
            </w:r>
            <w:r w:rsidRPr="005B1EC2">
              <w:rPr>
                <w:bCs/>
                <w:sz w:val="24"/>
                <w:szCs w:val="24"/>
                <w:lang w:val="x-none"/>
              </w:rPr>
              <w:t>8121з-647 от 1.10.2014 г. за правилата и нормите за пожарна безопасност при експлоатация на обектите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65495" w:rsidRPr="005B1EC2" w:rsidRDefault="00765495" w:rsidP="00765495">
            <w:pPr>
              <w:jc w:val="center"/>
              <w:rPr>
                <w:iCs/>
                <w:sz w:val="24"/>
                <w:szCs w:val="24"/>
              </w:rPr>
            </w:pPr>
            <w:r w:rsidRPr="005B1EC2">
              <w:rPr>
                <w:iCs/>
                <w:sz w:val="24"/>
                <w:szCs w:val="24"/>
              </w:rPr>
              <w:t>1/</w:t>
            </w:r>
            <w:r>
              <w:rPr>
                <w:iCs/>
                <w:sz w:val="24"/>
                <w:szCs w:val="24"/>
              </w:rPr>
              <w:t>3</w:t>
            </w:r>
            <w:r w:rsidRPr="005B1EC2">
              <w:rPr>
                <w:iCs/>
                <w:sz w:val="24"/>
                <w:szCs w:val="24"/>
              </w:rPr>
              <w:t xml:space="preserve"> месец</w:t>
            </w:r>
          </w:p>
        </w:tc>
      </w:tr>
      <w:tr w:rsidR="00765495" w:rsidRPr="005B1EC2" w:rsidTr="002F554A">
        <w:trPr>
          <w:trHeight w:val="255"/>
        </w:trPr>
        <w:tc>
          <w:tcPr>
            <w:tcW w:w="11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65495" w:rsidRPr="005B1EC2" w:rsidRDefault="00765495" w:rsidP="005B1EC2">
            <w:pPr>
              <w:jc w:val="both"/>
              <w:rPr>
                <w:iCs/>
                <w:sz w:val="24"/>
                <w:szCs w:val="24"/>
                <w:lang w:val="ru-RU"/>
              </w:rPr>
            </w:pPr>
            <w:r w:rsidRPr="005B1EC2">
              <w:rPr>
                <w:iCs/>
                <w:sz w:val="24"/>
                <w:szCs w:val="24"/>
                <w:lang w:val="ru-RU"/>
              </w:rPr>
              <w:t>Издаване на протокол за всяка една от системите, съобразно изискванията на Наредба №</w:t>
            </w:r>
            <w:r w:rsidRPr="005B1EC2">
              <w:rPr>
                <w:bCs/>
                <w:sz w:val="24"/>
                <w:szCs w:val="24"/>
                <w:lang w:val="x-none"/>
              </w:rPr>
              <w:t>8121з-647 от 1.10.2014 г. за правилата и нормите за пожарна безопасност при експлоатация на обектите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765495" w:rsidRPr="005B1EC2" w:rsidRDefault="002F554A" w:rsidP="002F554A">
            <w:pPr>
              <w:jc w:val="center"/>
              <w:rPr>
                <w:iCs/>
                <w:sz w:val="24"/>
                <w:szCs w:val="24"/>
              </w:rPr>
            </w:pPr>
            <w:r w:rsidRPr="005B1EC2">
              <w:rPr>
                <w:iCs/>
                <w:sz w:val="24"/>
                <w:szCs w:val="24"/>
              </w:rPr>
              <w:t>1/</w:t>
            </w:r>
            <w:r>
              <w:rPr>
                <w:iCs/>
                <w:sz w:val="24"/>
                <w:szCs w:val="24"/>
              </w:rPr>
              <w:t>6</w:t>
            </w:r>
            <w:r w:rsidRPr="005B1EC2">
              <w:rPr>
                <w:iCs/>
                <w:sz w:val="24"/>
                <w:szCs w:val="24"/>
              </w:rPr>
              <w:t xml:space="preserve"> месец</w:t>
            </w:r>
          </w:p>
        </w:tc>
      </w:tr>
      <w:tr w:rsidR="002F554A" w:rsidRPr="005B1EC2" w:rsidTr="00CB5E2E">
        <w:trPr>
          <w:trHeight w:val="255"/>
        </w:trPr>
        <w:tc>
          <w:tcPr>
            <w:tcW w:w="1169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554A" w:rsidRPr="005B1EC2" w:rsidRDefault="002F554A" w:rsidP="005B1EC2">
            <w:pPr>
              <w:jc w:val="both"/>
              <w:rPr>
                <w:iCs/>
                <w:sz w:val="24"/>
                <w:szCs w:val="24"/>
                <w:lang w:val="ru-RU"/>
              </w:rPr>
            </w:pPr>
            <w:r w:rsidRPr="005B1EC2">
              <w:rPr>
                <w:iCs/>
                <w:sz w:val="24"/>
                <w:szCs w:val="24"/>
                <w:lang w:val="ru-RU"/>
              </w:rPr>
              <w:t>Издаване на протокол за всяка една от системите, съобразно изискванията на Наредба №</w:t>
            </w:r>
            <w:r w:rsidRPr="005B1EC2">
              <w:rPr>
                <w:bCs/>
                <w:sz w:val="24"/>
                <w:szCs w:val="24"/>
                <w:lang w:val="x-none"/>
              </w:rPr>
              <w:t>8121з-647 от 1.10.2014 г. за правилата и нормите за пожарна безопасност при експлоатация на обектите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F554A" w:rsidRPr="005B1EC2" w:rsidRDefault="002F554A" w:rsidP="002F554A">
            <w:pPr>
              <w:jc w:val="center"/>
              <w:rPr>
                <w:iCs/>
                <w:sz w:val="24"/>
                <w:szCs w:val="24"/>
              </w:rPr>
            </w:pPr>
            <w:r w:rsidRPr="005B1EC2">
              <w:rPr>
                <w:iCs/>
                <w:sz w:val="24"/>
                <w:szCs w:val="24"/>
              </w:rPr>
              <w:t>1/</w:t>
            </w:r>
            <w:r>
              <w:rPr>
                <w:iCs/>
                <w:sz w:val="24"/>
                <w:szCs w:val="24"/>
              </w:rPr>
              <w:t>12</w:t>
            </w:r>
            <w:r w:rsidRPr="005B1EC2">
              <w:rPr>
                <w:iCs/>
                <w:sz w:val="24"/>
                <w:szCs w:val="24"/>
              </w:rPr>
              <w:t xml:space="preserve"> месец</w:t>
            </w:r>
          </w:p>
        </w:tc>
      </w:tr>
    </w:tbl>
    <w:p w:rsidR="005B1EC2" w:rsidRDefault="005B1EC2" w:rsidP="005B1EC2">
      <w:pPr>
        <w:ind w:firstLine="708"/>
        <w:jc w:val="both"/>
        <w:rPr>
          <w:b/>
          <w:sz w:val="24"/>
          <w:szCs w:val="24"/>
        </w:rPr>
      </w:pPr>
    </w:p>
    <w:p w:rsidR="00196004" w:rsidRDefault="00196004" w:rsidP="005B1EC2">
      <w:pPr>
        <w:ind w:firstLine="708"/>
        <w:jc w:val="both"/>
        <w:rPr>
          <w:b/>
          <w:sz w:val="24"/>
          <w:szCs w:val="24"/>
          <w:lang w:val="en-US"/>
        </w:rPr>
      </w:pPr>
    </w:p>
    <w:p w:rsidR="005B1EC2" w:rsidRPr="005B1EC2" w:rsidRDefault="005B1EC2" w:rsidP="005B1EC2">
      <w:pPr>
        <w:ind w:firstLine="708"/>
        <w:jc w:val="both"/>
        <w:rPr>
          <w:bCs/>
          <w:sz w:val="24"/>
          <w:szCs w:val="24"/>
        </w:rPr>
      </w:pPr>
      <w:r w:rsidRPr="005B1EC2">
        <w:rPr>
          <w:b/>
          <w:sz w:val="24"/>
          <w:szCs w:val="24"/>
        </w:rPr>
        <w:t xml:space="preserve">6.2. </w:t>
      </w:r>
      <w:r w:rsidRPr="005B1EC2">
        <w:rPr>
          <w:sz w:val="24"/>
          <w:szCs w:val="24"/>
        </w:rPr>
        <w:t>Обхват на абонаментното техническо обслужване</w:t>
      </w:r>
      <w:r w:rsidRPr="005B1EC2">
        <w:rPr>
          <w:bCs/>
          <w:sz w:val="24"/>
          <w:szCs w:val="24"/>
        </w:rPr>
        <w:t xml:space="preserve"> на ПИС в Терминал 2</w:t>
      </w:r>
    </w:p>
    <w:p w:rsidR="00F1057E" w:rsidRPr="00042FD6" w:rsidRDefault="00F1057E" w:rsidP="00F1057E">
      <w:pPr>
        <w:ind w:left="567"/>
        <w:jc w:val="both"/>
        <w:rPr>
          <w:i/>
          <w:sz w:val="24"/>
          <w:szCs w:val="24"/>
          <w:u w:val="single"/>
          <w:lang w:eastAsia="bg-BG"/>
        </w:rPr>
      </w:pPr>
    </w:p>
    <w:tbl>
      <w:tblPr>
        <w:tblpPr w:leftFromText="141" w:rightFromText="141" w:vertAnchor="text" w:tblpX="430"/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617"/>
        <w:gridCol w:w="1425"/>
        <w:gridCol w:w="1996"/>
      </w:tblGrid>
      <w:tr w:rsidR="00F1057E" w:rsidRPr="00F1057E" w:rsidTr="00C56CCA">
        <w:trPr>
          <w:trHeight w:val="291"/>
        </w:trPr>
        <w:tc>
          <w:tcPr>
            <w:tcW w:w="106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1057E" w:rsidRPr="00F1057E" w:rsidRDefault="00F1057E" w:rsidP="00F1057E">
            <w:pPr>
              <w:jc w:val="center"/>
              <w:rPr>
                <w:b/>
                <w:bCs/>
                <w:sz w:val="24"/>
                <w:szCs w:val="24"/>
              </w:rPr>
            </w:pPr>
            <w:r w:rsidRPr="00F1057E">
              <w:rPr>
                <w:b/>
                <w:bCs/>
                <w:sz w:val="24"/>
                <w:szCs w:val="24"/>
              </w:rPr>
              <w:t>Дейности</w:t>
            </w:r>
          </w:p>
        </w:tc>
        <w:tc>
          <w:tcPr>
            <w:tcW w:w="14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1057E" w:rsidRPr="00F1057E" w:rsidRDefault="00F1057E" w:rsidP="00F1057E">
            <w:pPr>
              <w:jc w:val="center"/>
              <w:rPr>
                <w:b/>
                <w:bCs/>
                <w:sz w:val="24"/>
                <w:szCs w:val="24"/>
              </w:rPr>
            </w:pPr>
            <w:r w:rsidRPr="00F1057E">
              <w:rPr>
                <w:b/>
                <w:bCs/>
                <w:sz w:val="24"/>
                <w:szCs w:val="24"/>
              </w:rPr>
              <w:t>количество</w:t>
            </w:r>
          </w:p>
        </w:tc>
        <w:tc>
          <w:tcPr>
            <w:tcW w:w="19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1057E" w:rsidRPr="00F1057E" w:rsidRDefault="00F1057E" w:rsidP="00F1057E">
            <w:pPr>
              <w:jc w:val="center"/>
              <w:rPr>
                <w:b/>
                <w:bCs/>
                <w:sz w:val="24"/>
                <w:szCs w:val="24"/>
              </w:rPr>
            </w:pPr>
            <w:r w:rsidRPr="00F1057E">
              <w:rPr>
                <w:b/>
                <w:bCs/>
                <w:sz w:val="24"/>
                <w:szCs w:val="24"/>
              </w:rPr>
              <w:t>честота</w:t>
            </w:r>
          </w:p>
        </w:tc>
      </w:tr>
      <w:tr w:rsidR="00F1057E" w:rsidRPr="00F1057E" w:rsidTr="00C56CCA">
        <w:trPr>
          <w:trHeight w:val="715"/>
        </w:trPr>
        <w:tc>
          <w:tcPr>
            <w:tcW w:w="10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1057E" w:rsidRPr="00F1057E" w:rsidRDefault="00F1057E" w:rsidP="00F1057E">
            <w:pPr>
              <w:jc w:val="both"/>
              <w:rPr>
                <w:iCs/>
                <w:sz w:val="24"/>
                <w:szCs w:val="24"/>
              </w:rPr>
            </w:pPr>
            <w:r w:rsidRPr="00F1057E">
              <w:rPr>
                <w:iCs/>
                <w:sz w:val="24"/>
                <w:szCs w:val="24"/>
              </w:rPr>
              <w:t>Преглед на всички журнални файлове на системата за наличие на събития и процеси извън нормалната работа на системата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1057E" w:rsidRPr="00F1057E" w:rsidRDefault="00F1057E" w:rsidP="00F1057E">
            <w:pPr>
              <w:jc w:val="center"/>
              <w:rPr>
                <w:iCs/>
                <w:sz w:val="24"/>
                <w:szCs w:val="24"/>
              </w:rPr>
            </w:pPr>
            <w:r w:rsidRPr="00F1057E"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1057E" w:rsidRPr="00F1057E" w:rsidRDefault="00F1057E" w:rsidP="00F1057E">
            <w:pPr>
              <w:jc w:val="center"/>
              <w:rPr>
                <w:iCs/>
                <w:sz w:val="24"/>
                <w:szCs w:val="24"/>
              </w:rPr>
            </w:pPr>
            <w:r w:rsidRPr="00F1057E">
              <w:rPr>
                <w:iCs/>
                <w:sz w:val="24"/>
                <w:szCs w:val="24"/>
              </w:rPr>
              <w:t>1/1месец</w:t>
            </w:r>
          </w:p>
        </w:tc>
      </w:tr>
      <w:tr w:rsidR="00F1057E" w:rsidRPr="00F1057E" w:rsidTr="00C56CCA">
        <w:trPr>
          <w:trHeight w:val="291"/>
        </w:trPr>
        <w:tc>
          <w:tcPr>
            <w:tcW w:w="10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1057E" w:rsidRPr="00F1057E" w:rsidRDefault="00F1057E" w:rsidP="00F1057E">
            <w:pPr>
              <w:rPr>
                <w:iCs/>
                <w:sz w:val="24"/>
                <w:szCs w:val="24"/>
              </w:rPr>
            </w:pPr>
            <w:r w:rsidRPr="00F1057E">
              <w:rPr>
                <w:iCs/>
                <w:sz w:val="24"/>
                <w:szCs w:val="24"/>
              </w:rPr>
              <w:t>Тест на пожароизвестителен компютър 8008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1057E" w:rsidRPr="00F1057E" w:rsidRDefault="00F1057E" w:rsidP="00F1057E">
            <w:pPr>
              <w:jc w:val="center"/>
              <w:rPr>
                <w:iCs/>
                <w:sz w:val="24"/>
                <w:szCs w:val="24"/>
              </w:rPr>
            </w:pPr>
            <w:r w:rsidRPr="00F1057E"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1057E" w:rsidRPr="00F1057E" w:rsidRDefault="00F1057E" w:rsidP="00F1057E">
            <w:pPr>
              <w:jc w:val="center"/>
              <w:rPr>
                <w:iCs/>
                <w:sz w:val="24"/>
                <w:szCs w:val="24"/>
              </w:rPr>
            </w:pPr>
            <w:r w:rsidRPr="00F1057E">
              <w:rPr>
                <w:iCs/>
                <w:sz w:val="24"/>
                <w:szCs w:val="24"/>
              </w:rPr>
              <w:t>1/1 месец</w:t>
            </w:r>
          </w:p>
        </w:tc>
      </w:tr>
      <w:tr w:rsidR="00F1057E" w:rsidRPr="00F1057E" w:rsidTr="00C56CCA">
        <w:trPr>
          <w:trHeight w:val="306"/>
        </w:trPr>
        <w:tc>
          <w:tcPr>
            <w:tcW w:w="10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1057E" w:rsidRPr="00F1057E" w:rsidRDefault="00F1057E" w:rsidP="00F1057E">
            <w:pPr>
              <w:rPr>
                <w:iCs/>
                <w:sz w:val="24"/>
                <w:szCs w:val="24"/>
              </w:rPr>
            </w:pPr>
            <w:r w:rsidRPr="00F1057E">
              <w:rPr>
                <w:iCs/>
                <w:sz w:val="24"/>
                <w:szCs w:val="24"/>
              </w:rPr>
              <w:t>Тест на пожароизвестителен компютър 8008М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1057E" w:rsidRPr="00F1057E" w:rsidRDefault="00F1057E" w:rsidP="00F1057E">
            <w:pPr>
              <w:jc w:val="center"/>
              <w:rPr>
                <w:iCs/>
                <w:sz w:val="24"/>
                <w:szCs w:val="24"/>
              </w:rPr>
            </w:pPr>
            <w:r w:rsidRPr="00F1057E">
              <w:rPr>
                <w:iCs/>
                <w:sz w:val="24"/>
                <w:szCs w:val="24"/>
              </w:rPr>
              <w:t>2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1057E" w:rsidRPr="00F1057E" w:rsidRDefault="00F1057E" w:rsidP="00F1057E">
            <w:pPr>
              <w:jc w:val="center"/>
              <w:rPr>
                <w:iCs/>
                <w:sz w:val="24"/>
                <w:szCs w:val="24"/>
              </w:rPr>
            </w:pPr>
            <w:r w:rsidRPr="00F1057E">
              <w:rPr>
                <w:iCs/>
                <w:sz w:val="24"/>
                <w:szCs w:val="24"/>
              </w:rPr>
              <w:t>1/1 месец</w:t>
            </w:r>
          </w:p>
        </w:tc>
      </w:tr>
      <w:tr w:rsidR="00F1057E" w:rsidRPr="00F1057E" w:rsidTr="00C56CCA">
        <w:trPr>
          <w:trHeight w:val="306"/>
        </w:trPr>
        <w:tc>
          <w:tcPr>
            <w:tcW w:w="106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1057E" w:rsidRPr="00F1057E" w:rsidRDefault="00F1057E" w:rsidP="00F1057E">
            <w:pPr>
              <w:jc w:val="both"/>
              <w:rPr>
                <w:iCs/>
                <w:sz w:val="24"/>
                <w:szCs w:val="24"/>
              </w:rPr>
            </w:pPr>
            <w:r w:rsidRPr="00F1057E">
              <w:rPr>
                <w:iCs/>
                <w:sz w:val="24"/>
                <w:szCs w:val="24"/>
                <w:lang w:eastAsia="bg-BG"/>
              </w:rPr>
              <w:t>Тест на пожароизвестителен компютър</w:t>
            </w:r>
            <w:r w:rsidRPr="00F1057E">
              <w:rPr>
                <w:sz w:val="24"/>
                <w:szCs w:val="24"/>
                <w:lang w:eastAsia="bg-BG"/>
              </w:rPr>
              <w:t xml:space="preserve"> </w:t>
            </w:r>
            <w:r w:rsidRPr="00F1057E">
              <w:rPr>
                <w:iCs/>
                <w:sz w:val="24"/>
                <w:szCs w:val="24"/>
                <w:lang w:eastAsia="bg-BG"/>
              </w:rPr>
              <w:t>IQ8Control M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1057E" w:rsidRPr="00F1057E" w:rsidRDefault="00F1057E" w:rsidP="00F1057E">
            <w:pPr>
              <w:jc w:val="center"/>
              <w:rPr>
                <w:iCs/>
                <w:sz w:val="24"/>
                <w:szCs w:val="24"/>
              </w:rPr>
            </w:pPr>
            <w:r w:rsidRPr="00F1057E"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1057E" w:rsidRPr="00F1057E" w:rsidRDefault="00F1057E" w:rsidP="00F1057E">
            <w:pPr>
              <w:jc w:val="center"/>
              <w:rPr>
                <w:iCs/>
                <w:sz w:val="24"/>
                <w:szCs w:val="24"/>
              </w:rPr>
            </w:pPr>
            <w:r w:rsidRPr="00F1057E">
              <w:rPr>
                <w:iCs/>
                <w:sz w:val="24"/>
                <w:szCs w:val="24"/>
              </w:rPr>
              <w:t>1/1 месец</w:t>
            </w:r>
          </w:p>
        </w:tc>
      </w:tr>
      <w:tr w:rsidR="00F1057E" w:rsidRPr="00F1057E" w:rsidTr="00C56CCA">
        <w:trPr>
          <w:trHeight w:val="336"/>
        </w:trPr>
        <w:tc>
          <w:tcPr>
            <w:tcW w:w="10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1057E" w:rsidRPr="00F1057E" w:rsidRDefault="00F1057E" w:rsidP="00F1057E">
            <w:pPr>
              <w:rPr>
                <w:iCs/>
                <w:sz w:val="24"/>
                <w:szCs w:val="24"/>
              </w:rPr>
            </w:pPr>
            <w:r w:rsidRPr="00F1057E">
              <w:rPr>
                <w:iCs/>
                <w:sz w:val="24"/>
                <w:szCs w:val="24"/>
                <w:lang w:eastAsia="bg-BG"/>
              </w:rPr>
              <w:t>Преглед на работоспособността на всички модули, платки и компоненти на системата и съответната подмяна на дефектирали такива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1057E" w:rsidRPr="00F1057E" w:rsidRDefault="00F1057E" w:rsidP="00F1057E">
            <w:pPr>
              <w:jc w:val="center"/>
              <w:rPr>
                <w:iCs/>
                <w:sz w:val="24"/>
                <w:szCs w:val="24"/>
              </w:rPr>
            </w:pPr>
            <w:r w:rsidRPr="00F1057E"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1057E" w:rsidRPr="00F1057E" w:rsidRDefault="00F1057E" w:rsidP="00F1057E">
            <w:pPr>
              <w:jc w:val="center"/>
              <w:rPr>
                <w:iCs/>
                <w:sz w:val="24"/>
                <w:szCs w:val="24"/>
              </w:rPr>
            </w:pPr>
            <w:r w:rsidRPr="00F1057E">
              <w:rPr>
                <w:iCs/>
                <w:sz w:val="24"/>
                <w:szCs w:val="24"/>
              </w:rPr>
              <w:t>1/1 месеца</w:t>
            </w:r>
          </w:p>
        </w:tc>
      </w:tr>
      <w:tr w:rsidR="00F1057E" w:rsidRPr="00F1057E" w:rsidTr="00C56CCA">
        <w:trPr>
          <w:trHeight w:val="260"/>
        </w:trPr>
        <w:tc>
          <w:tcPr>
            <w:tcW w:w="106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1057E" w:rsidRPr="00F1057E" w:rsidRDefault="00F1057E" w:rsidP="00F1057E">
            <w:pPr>
              <w:rPr>
                <w:iCs/>
                <w:sz w:val="24"/>
                <w:szCs w:val="24"/>
              </w:rPr>
            </w:pPr>
            <w:r w:rsidRPr="00F1057E">
              <w:rPr>
                <w:iCs/>
                <w:sz w:val="24"/>
                <w:szCs w:val="24"/>
                <w:lang w:eastAsia="bg-BG"/>
              </w:rPr>
              <w:t>Провеждане на вградените в системата основни тестови процедури, наблюдение и анализ на резултатите от тестовете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1057E" w:rsidRPr="00F1057E" w:rsidRDefault="00F1057E" w:rsidP="00F1057E">
            <w:pPr>
              <w:jc w:val="center"/>
              <w:rPr>
                <w:iCs/>
                <w:sz w:val="24"/>
                <w:szCs w:val="24"/>
              </w:rPr>
            </w:pPr>
            <w:r w:rsidRPr="00F1057E"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1057E" w:rsidRPr="00F1057E" w:rsidRDefault="00F1057E" w:rsidP="00F1057E">
            <w:pPr>
              <w:jc w:val="center"/>
              <w:rPr>
                <w:iCs/>
                <w:sz w:val="24"/>
                <w:szCs w:val="24"/>
              </w:rPr>
            </w:pPr>
            <w:r w:rsidRPr="00F1057E">
              <w:rPr>
                <w:iCs/>
                <w:sz w:val="24"/>
                <w:szCs w:val="24"/>
              </w:rPr>
              <w:t>1/1месец</w:t>
            </w:r>
          </w:p>
        </w:tc>
      </w:tr>
      <w:tr w:rsidR="00F1057E" w:rsidRPr="00F1057E" w:rsidTr="00C56CCA">
        <w:trPr>
          <w:trHeight w:val="260"/>
        </w:trPr>
        <w:tc>
          <w:tcPr>
            <w:tcW w:w="106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1057E" w:rsidRPr="00F1057E" w:rsidRDefault="00F1057E" w:rsidP="00F1057E">
            <w:pPr>
              <w:rPr>
                <w:iCs/>
                <w:sz w:val="24"/>
                <w:szCs w:val="24"/>
              </w:rPr>
            </w:pPr>
            <w:r w:rsidRPr="00F1057E">
              <w:rPr>
                <w:iCs/>
                <w:sz w:val="24"/>
                <w:szCs w:val="24"/>
                <w:lang w:eastAsia="bg-BG"/>
              </w:rPr>
              <w:lastRenderedPageBreak/>
              <w:t>Архивиране на основната база данни на системата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1057E" w:rsidRPr="00F1057E" w:rsidRDefault="00F1057E" w:rsidP="00F1057E">
            <w:pPr>
              <w:jc w:val="center"/>
              <w:rPr>
                <w:iCs/>
                <w:sz w:val="24"/>
                <w:szCs w:val="24"/>
              </w:rPr>
            </w:pPr>
            <w:r w:rsidRPr="00F1057E"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19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1057E" w:rsidRPr="00F1057E" w:rsidRDefault="00F1057E" w:rsidP="00F1057E">
            <w:pPr>
              <w:jc w:val="center"/>
              <w:rPr>
                <w:iCs/>
                <w:sz w:val="24"/>
                <w:szCs w:val="24"/>
              </w:rPr>
            </w:pPr>
            <w:r w:rsidRPr="00F1057E">
              <w:rPr>
                <w:iCs/>
                <w:sz w:val="24"/>
                <w:szCs w:val="24"/>
              </w:rPr>
              <w:t>1/1 месец</w:t>
            </w:r>
          </w:p>
        </w:tc>
      </w:tr>
      <w:tr w:rsidR="00F1057E" w:rsidRPr="00F1057E" w:rsidTr="00C56CCA">
        <w:trPr>
          <w:trHeight w:val="260"/>
        </w:trPr>
        <w:tc>
          <w:tcPr>
            <w:tcW w:w="106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1057E" w:rsidRPr="00F1057E" w:rsidRDefault="00F1057E" w:rsidP="00F1057E">
            <w:pPr>
              <w:jc w:val="both"/>
              <w:rPr>
                <w:iCs/>
                <w:sz w:val="24"/>
                <w:szCs w:val="24"/>
              </w:rPr>
            </w:pPr>
            <w:r w:rsidRPr="00F1057E">
              <w:rPr>
                <w:iCs/>
                <w:sz w:val="24"/>
                <w:szCs w:val="24"/>
                <w:lang w:eastAsia="bg-BG"/>
              </w:rPr>
              <w:t>Мениджмънт на архивна база данни (изтриване на ненужните архиви)</w:t>
            </w:r>
          </w:p>
        </w:tc>
        <w:tc>
          <w:tcPr>
            <w:tcW w:w="142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1057E" w:rsidRPr="00F1057E" w:rsidRDefault="00F1057E" w:rsidP="00F1057E">
            <w:pPr>
              <w:jc w:val="center"/>
              <w:rPr>
                <w:iCs/>
                <w:sz w:val="24"/>
                <w:szCs w:val="24"/>
              </w:rPr>
            </w:pPr>
            <w:r w:rsidRPr="00F1057E"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199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1057E" w:rsidRPr="00F1057E" w:rsidRDefault="00F1057E" w:rsidP="00F1057E">
            <w:pPr>
              <w:jc w:val="center"/>
              <w:rPr>
                <w:iCs/>
                <w:sz w:val="24"/>
                <w:szCs w:val="24"/>
              </w:rPr>
            </w:pPr>
            <w:r w:rsidRPr="00F1057E">
              <w:rPr>
                <w:iCs/>
                <w:sz w:val="24"/>
                <w:szCs w:val="24"/>
              </w:rPr>
              <w:t>1/1 месец</w:t>
            </w:r>
          </w:p>
        </w:tc>
      </w:tr>
      <w:tr w:rsidR="00F1057E" w:rsidRPr="00F1057E" w:rsidTr="00F1057E">
        <w:trPr>
          <w:trHeight w:val="260"/>
        </w:trPr>
        <w:tc>
          <w:tcPr>
            <w:tcW w:w="10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1057E" w:rsidRPr="00F1057E" w:rsidRDefault="00F1057E" w:rsidP="00F1057E">
            <w:pPr>
              <w:jc w:val="both"/>
              <w:rPr>
                <w:iCs/>
                <w:sz w:val="24"/>
                <w:szCs w:val="24"/>
                <w:lang w:eastAsia="bg-BG"/>
              </w:rPr>
            </w:pPr>
            <w:r w:rsidRPr="00F1057E">
              <w:rPr>
                <w:iCs/>
                <w:sz w:val="24"/>
                <w:szCs w:val="24"/>
                <w:lang w:val="ru-RU" w:eastAsia="bg-BG"/>
              </w:rPr>
              <w:t>Издаване на протокол за всяка една от системите, съобразно изискванията на Наредба №</w:t>
            </w:r>
            <w:r w:rsidRPr="00F1057E">
              <w:rPr>
                <w:bCs/>
                <w:sz w:val="24"/>
                <w:szCs w:val="24"/>
                <w:lang w:val="x-none" w:eastAsia="bg-BG"/>
              </w:rPr>
              <w:t>8121з-647 от 1.10.2014 г. за правилата и нормите за пожарна безопасност при експлоатация на обектите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1057E" w:rsidRPr="00F1057E" w:rsidRDefault="00F1057E" w:rsidP="00F1057E">
            <w:pPr>
              <w:jc w:val="center"/>
              <w:rPr>
                <w:iCs/>
                <w:sz w:val="24"/>
                <w:szCs w:val="24"/>
              </w:rPr>
            </w:pPr>
            <w:r w:rsidRPr="00F1057E"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1057E" w:rsidRPr="00F1057E" w:rsidRDefault="00F1057E" w:rsidP="00F1057E">
            <w:pPr>
              <w:jc w:val="center"/>
              <w:rPr>
                <w:iCs/>
                <w:sz w:val="24"/>
                <w:szCs w:val="24"/>
              </w:rPr>
            </w:pPr>
            <w:r w:rsidRPr="00F1057E">
              <w:rPr>
                <w:iCs/>
                <w:sz w:val="24"/>
                <w:szCs w:val="24"/>
              </w:rPr>
              <w:t>1/1 месец</w:t>
            </w:r>
          </w:p>
        </w:tc>
      </w:tr>
      <w:tr w:rsidR="00F1057E" w:rsidRPr="00F1057E" w:rsidTr="00F1057E">
        <w:trPr>
          <w:trHeight w:val="260"/>
        </w:trPr>
        <w:tc>
          <w:tcPr>
            <w:tcW w:w="10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1057E" w:rsidRPr="00F1057E" w:rsidRDefault="00F1057E" w:rsidP="00F1057E">
            <w:pPr>
              <w:jc w:val="both"/>
              <w:rPr>
                <w:iCs/>
                <w:sz w:val="24"/>
                <w:szCs w:val="24"/>
                <w:lang w:val="ru-RU" w:eastAsia="bg-BG"/>
              </w:rPr>
            </w:pPr>
            <w:r w:rsidRPr="00F1057E">
              <w:rPr>
                <w:iCs/>
                <w:sz w:val="24"/>
                <w:szCs w:val="24"/>
                <w:lang w:val="ru-RU" w:eastAsia="bg-BG"/>
              </w:rPr>
              <w:t>Издаване на протокол за всяка една от системите, съобразно изискванията на Наредба №</w:t>
            </w:r>
            <w:r w:rsidRPr="00F1057E">
              <w:rPr>
                <w:bCs/>
                <w:sz w:val="24"/>
                <w:szCs w:val="24"/>
                <w:lang w:val="x-none" w:eastAsia="bg-BG"/>
              </w:rPr>
              <w:t>8121з-647 от 1.10.2014 г. за правилата и нормите за пожарна безопасност при експлоатация на обектите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1057E" w:rsidRPr="00F1057E" w:rsidRDefault="00F1057E" w:rsidP="00F1057E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1057E" w:rsidRPr="00F1057E" w:rsidRDefault="00F1057E" w:rsidP="00F1057E">
            <w:pPr>
              <w:jc w:val="center"/>
              <w:rPr>
                <w:iCs/>
                <w:sz w:val="24"/>
                <w:szCs w:val="24"/>
              </w:rPr>
            </w:pPr>
            <w:r w:rsidRPr="00F1057E">
              <w:rPr>
                <w:iCs/>
                <w:sz w:val="24"/>
                <w:szCs w:val="24"/>
              </w:rPr>
              <w:t>1/</w:t>
            </w:r>
            <w:r>
              <w:rPr>
                <w:iCs/>
                <w:sz w:val="24"/>
                <w:szCs w:val="24"/>
              </w:rPr>
              <w:t>3</w:t>
            </w:r>
            <w:r w:rsidRPr="00F1057E">
              <w:rPr>
                <w:iCs/>
                <w:sz w:val="24"/>
                <w:szCs w:val="24"/>
              </w:rPr>
              <w:t xml:space="preserve"> месец</w:t>
            </w:r>
          </w:p>
        </w:tc>
      </w:tr>
      <w:tr w:rsidR="00F1057E" w:rsidRPr="00F1057E" w:rsidTr="00F1057E">
        <w:trPr>
          <w:trHeight w:val="260"/>
        </w:trPr>
        <w:tc>
          <w:tcPr>
            <w:tcW w:w="10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1057E" w:rsidRPr="00F1057E" w:rsidRDefault="00F1057E" w:rsidP="00F1057E">
            <w:pPr>
              <w:jc w:val="both"/>
              <w:rPr>
                <w:iCs/>
                <w:sz w:val="24"/>
                <w:szCs w:val="24"/>
                <w:lang w:val="ru-RU" w:eastAsia="bg-BG"/>
              </w:rPr>
            </w:pPr>
            <w:r w:rsidRPr="00F1057E">
              <w:rPr>
                <w:iCs/>
                <w:sz w:val="24"/>
                <w:szCs w:val="24"/>
                <w:lang w:val="ru-RU" w:eastAsia="bg-BG"/>
              </w:rPr>
              <w:t>Издаване на протокол за всяка една от системите, съобразно изискванията на Наредба №</w:t>
            </w:r>
            <w:r w:rsidRPr="00F1057E">
              <w:rPr>
                <w:bCs/>
                <w:sz w:val="24"/>
                <w:szCs w:val="24"/>
                <w:lang w:val="x-none" w:eastAsia="bg-BG"/>
              </w:rPr>
              <w:t>8121з-647 от 1.10.2014 г. за правилата и нормите за пожарна безопасност при експлоатация на обектите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1057E" w:rsidRDefault="00F1057E" w:rsidP="00F1057E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1057E" w:rsidRPr="00F1057E" w:rsidRDefault="00F1057E" w:rsidP="00F1057E">
            <w:pPr>
              <w:jc w:val="center"/>
              <w:rPr>
                <w:iCs/>
                <w:sz w:val="24"/>
                <w:szCs w:val="24"/>
              </w:rPr>
            </w:pPr>
            <w:r w:rsidRPr="00F1057E">
              <w:rPr>
                <w:iCs/>
                <w:sz w:val="24"/>
                <w:szCs w:val="24"/>
              </w:rPr>
              <w:t>1/</w:t>
            </w:r>
            <w:r>
              <w:rPr>
                <w:iCs/>
                <w:sz w:val="24"/>
                <w:szCs w:val="24"/>
              </w:rPr>
              <w:t>6</w:t>
            </w:r>
            <w:r w:rsidRPr="00F1057E">
              <w:rPr>
                <w:iCs/>
                <w:sz w:val="24"/>
                <w:szCs w:val="24"/>
              </w:rPr>
              <w:t xml:space="preserve"> месец</w:t>
            </w:r>
          </w:p>
        </w:tc>
      </w:tr>
      <w:tr w:rsidR="00F1057E" w:rsidRPr="00F1057E" w:rsidTr="00F1057E">
        <w:trPr>
          <w:trHeight w:val="260"/>
        </w:trPr>
        <w:tc>
          <w:tcPr>
            <w:tcW w:w="10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1057E" w:rsidRPr="00F1057E" w:rsidRDefault="00F1057E" w:rsidP="00F1057E">
            <w:pPr>
              <w:jc w:val="both"/>
              <w:rPr>
                <w:iCs/>
                <w:sz w:val="24"/>
                <w:szCs w:val="24"/>
                <w:lang w:val="ru-RU" w:eastAsia="bg-BG"/>
              </w:rPr>
            </w:pPr>
            <w:r w:rsidRPr="00F1057E">
              <w:rPr>
                <w:iCs/>
                <w:sz w:val="24"/>
                <w:szCs w:val="24"/>
                <w:lang w:val="ru-RU" w:eastAsia="bg-BG"/>
              </w:rPr>
              <w:t>Издаване на протокол за всяка една от системите, съобразно изискванията на Наредба №</w:t>
            </w:r>
            <w:r w:rsidRPr="00F1057E">
              <w:rPr>
                <w:bCs/>
                <w:sz w:val="24"/>
                <w:szCs w:val="24"/>
                <w:lang w:val="x-none" w:eastAsia="bg-BG"/>
              </w:rPr>
              <w:t>8121з-647 от 1.10.2014 г. за правилата и нормите за пожарна безопасност при експлоатация на обектите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1057E" w:rsidRDefault="00F1057E" w:rsidP="00F1057E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1057E" w:rsidRPr="00F1057E" w:rsidRDefault="00F1057E" w:rsidP="00F1057E">
            <w:pPr>
              <w:jc w:val="center"/>
              <w:rPr>
                <w:iCs/>
                <w:sz w:val="24"/>
                <w:szCs w:val="24"/>
              </w:rPr>
            </w:pPr>
            <w:r w:rsidRPr="00F1057E">
              <w:rPr>
                <w:iCs/>
                <w:sz w:val="24"/>
                <w:szCs w:val="24"/>
              </w:rPr>
              <w:t>1/</w:t>
            </w:r>
            <w:r>
              <w:rPr>
                <w:iCs/>
                <w:sz w:val="24"/>
                <w:szCs w:val="24"/>
              </w:rPr>
              <w:t>12</w:t>
            </w:r>
            <w:r w:rsidRPr="00F1057E">
              <w:rPr>
                <w:iCs/>
                <w:sz w:val="24"/>
                <w:szCs w:val="24"/>
              </w:rPr>
              <w:t xml:space="preserve"> месец</w:t>
            </w:r>
          </w:p>
        </w:tc>
      </w:tr>
      <w:tr w:rsidR="00F1057E" w:rsidRPr="00F1057E" w:rsidTr="00971FEC">
        <w:trPr>
          <w:trHeight w:val="260"/>
        </w:trPr>
        <w:tc>
          <w:tcPr>
            <w:tcW w:w="10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1057E" w:rsidRPr="00F1057E" w:rsidRDefault="00F1057E" w:rsidP="00196004">
            <w:pPr>
              <w:jc w:val="both"/>
              <w:rPr>
                <w:iCs/>
                <w:sz w:val="24"/>
                <w:szCs w:val="24"/>
                <w:lang w:val="ru-RU" w:eastAsia="bg-BG"/>
              </w:rPr>
            </w:pPr>
            <w:r>
              <w:rPr>
                <w:iCs/>
                <w:sz w:val="24"/>
                <w:szCs w:val="24"/>
                <w:lang w:val="ru-RU" w:eastAsia="bg-BG"/>
              </w:rPr>
              <w:t>Издаване на протокол, съобразно изискванията за пожарообезопасеност на Терминалната сграда п</w:t>
            </w:r>
            <w:r w:rsidR="00196004">
              <w:rPr>
                <w:iCs/>
                <w:sz w:val="24"/>
                <w:szCs w:val="24"/>
                <w:lang w:eastAsia="bg-BG"/>
              </w:rPr>
              <w:t>о</w:t>
            </w:r>
            <w:r>
              <w:rPr>
                <w:iCs/>
                <w:sz w:val="24"/>
                <w:szCs w:val="24"/>
                <w:lang w:val="ru-RU" w:eastAsia="bg-BG"/>
              </w:rPr>
              <w:t xml:space="preserve"> Наредба №</w:t>
            </w:r>
            <w:r w:rsidR="00971FEC">
              <w:rPr>
                <w:iCs/>
                <w:sz w:val="24"/>
                <w:szCs w:val="24"/>
                <w:lang w:val="ru-RU" w:eastAsia="bg-BG"/>
              </w:rPr>
              <w:t xml:space="preserve"> 8121з-647 от 01.10.2014 г. за правилата и нормите за пожарна безопасност при експлоатация на обектите от годишна инспекция на противодимни завеси.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1057E" w:rsidRDefault="00971FEC" w:rsidP="00F1057E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F1057E" w:rsidRPr="00F1057E" w:rsidRDefault="00971FEC" w:rsidP="00F1057E">
            <w:pPr>
              <w:jc w:val="center"/>
              <w:rPr>
                <w:iCs/>
                <w:sz w:val="24"/>
                <w:szCs w:val="24"/>
              </w:rPr>
            </w:pPr>
            <w:r w:rsidRPr="00F1057E">
              <w:rPr>
                <w:iCs/>
                <w:sz w:val="24"/>
                <w:szCs w:val="24"/>
              </w:rPr>
              <w:t>1/</w:t>
            </w:r>
            <w:r>
              <w:rPr>
                <w:iCs/>
                <w:sz w:val="24"/>
                <w:szCs w:val="24"/>
              </w:rPr>
              <w:t>12</w:t>
            </w:r>
            <w:r w:rsidRPr="00F1057E">
              <w:rPr>
                <w:iCs/>
                <w:sz w:val="24"/>
                <w:szCs w:val="24"/>
              </w:rPr>
              <w:t xml:space="preserve"> месец</w:t>
            </w:r>
          </w:p>
        </w:tc>
      </w:tr>
      <w:tr w:rsidR="00971FEC" w:rsidRPr="00F1057E" w:rsidTr="00971FEC">
        <w:trPr>
          <w:trHeight w:val="260"/>
        </w:trPr>
        <w:tc>
          <w:tcPr>
            <w:tcW w:w="10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971FEC" w:rsidRDefault="00971FEC" w:rsidP="00196004">
            <w:pPr>
              <w:jc w:val="both"/>
              <w:rPr>
                <w:iCs/>
                <w:sz w:val="24"/>
                <w:szCs w:val="24"/>
                <w:lang w:val="ru-RU" w:eastAsia="bg-BG"/>
              </w:rPr>
            </w:pPr>
            <w:r>
              <w:rPr>
                <w:iCs/>
                <w:sz w:val="24"/>
                <w:szCs w:val="24"/>
                <w:lang w:val="ru-RU" w:eastAsia="bg-BG"/>
              </w:rPr>
              <w:t>Издаване на протокол, съобразно изискванията за пожарообезопасеност на Терминалната сграда п</w:t>
            </w:r>
            <w:r w:rsidR="00196004">
              <w:rPr>
                <w:iCs/>
                <w:sz w:val="24"/>
                <w:szCs w:val="24"/>
                <w:lang w:val="ru-RU" w:eastAsia="bg-BG"/>
              </w:rPr>
              <w:t>о</w:t>
            </w:r>
            <w:r>
              <w:rPr>
                <w:iCs/>
                <w:sz w:val="24"/>
                <w:szCs w:val="24"/>
                <w:lang w:val="ru-RU" w:eastAsia="bg-BG"/>
              </w:rPr>
              <w:t xml:space="preserve"> Наредба № 8121з-647 от 01.10.2014 г. за правилата и нормите за пожарна безопасност при експлоатация на обектите от годишна инспекция на системи за отвеждане на дим и топлина.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971FEC" w:rsidRDefault="00971FEC" w:rsidP="00F1057E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971FEC" w:rsidRPr="00F1057E" w:rsidRDefault="00971FEC" w:rsidP="00F1057E">
            <w:pPr>
              <w:jc w:val="center"/>
              <w:rPr>
                <w:iCs/>
                <w:sz w:val="24"/>
                <w:szCs w:val="24"/>
              </w:rPr>
            </w:pPr>
            <w:r w:rsidRPr="00F1057E">
              <w:rPr>
                <w:iCs/>
                <w:sz w:val="24"/>
                <w:szCs w:val="24"/>
              </w:rPr>
              <w:t>1/</w:t>
            </w:r>
            <w:r>
              <w:rPr>
                <w:iCs/>
                <w:sz w:val="24"/>
                <w:szCs w:val="24"/>
              </w:rPr>
              <w:t>12</w:t>
            </w:r>
            <w:r w:rsidRPr="00F1057E">
              <w:rPr>
                <w:iCs/>
                <w:sz w:val="24"/>
                <w:szCs w:val="24"/>
              </w:rPr>
              <w:t xml:space="preserve"> месец</w:t>
            </w:r>
          </w:p>
        </w:tc>
      </w:tr>
      <w:tr w:rsidR="00971FEC" w:rsidRPr="00F1057E" w:rsidTr="00494D28">
        <w:trPr>
          <w:trHeight w:val="260"/>
        </w:trPr>
        <w:tc>
          <w:tcPr>
            <w:tcW w:w="1061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971FEC" w:rsidRDefault="00494D28" w:rsidP="00196004">
            <w:pPr>
              <w:jc w:val="both"/>
              <w:rPr>
                <w:iCs/>
                <w:sz w:val="24"/>
                <w:szCs w:val="24"/>
                <w:lang w:val="ru-RU" w:eastAsia="bg-BG"/>
              </w:rPr>
            </w:pPr>
            <w:r>
              <w:rPr>
                <w:iCs/>
                <w:sz w:val="24"/>
                <w:szCs w:val="24"/>
                <w:lang w:val="ru-RU" w:eastAsia="bg-BG"/>
              </w:rPr>
              <w:t>Издаване на протокол, съобразно изискванията за пожарообезопасеност на Терминалната сграда п</w:t>
            </w:r>
            <w:r w:rsidR="00196004">
              <w:rPr>
                <w:iCs/>
                <w:sz w:val="24"/>
                <w:szCs w:val="24"/>
                <w:lang w:val="ru-RU" w:eastAsia="bg-BG"/>
              </w:rPr>
              <w:t>о</w:t>
            </w:r>
            <w:r>
              <w:rPr>
                <w:iCs/>
                <w:sz w:val="24"/>
                <w:szCs w:val="24"/>
                <w:lang w:val="ru-RU" w:eastAsia="bg-BG"/>
              </w:rPr>
              <w:t xml:space="preserve"> Наредба № 8121з-647 от 01.10.2014 г. за правилата и нормите за пожарна безопасност при експлоатация на обектите от годишна инспекция на системи за гласово уведомяване.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971FEC" w:rsidRDefault="00494D28" w:rsidP="00F1057E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971FEC" w:rsidRPr="00F1057E" w:rsidRDefault="00494D28" w:rsidP="00F1057E">
            <w:pPr>
              <w:jc w:val="center"/>
              <w:rPr>
                <w:iCs/>
                <w:sz w:val="24"/>
                <w:szCs w:val="24"/>
              </w:rPr>
            </w:pPr>
            <w:r w:rsidRPr="00F1057E">
              <w:rPr>
                <w:iCs/>
                <w:sz w:val="24"/>
                <w:szCs w:val="24"/>
              </w:rPr>
              <w:t>1/</w:t>
            </w:r>
            <w:r>
              <w:rPr>
                <w:iCs/>
                <w:sz w:val="24"/>
                <w:szCs w:val="24"/>
              </w:rPr>
              <w:t>12</w:t>
            </w:r>
            <w:r w:rsidRPr="00F1057E">
              <w:rPr>
                <w:iCs/>
                <w:sz w:val="24"/>
                <w:szCs w:val="24"/>
              </w:rPr>
              <w:t xml:space="preserve"> месец</w:t>
            </w:r>
          </w:p>
        </w:tc>
      </w:tr>
      <w:tr w:rsidR="00494D28" w:rsidRPr="00F1057E" w:rsidTr="00C56CCA">
        <w:trPr>
          <w:trHeight w:val="260"/>
        </w:trPr>
        <w:tc>
          <w:tcPr>
            <w:tcW w:w="106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94D28" w:rsidRDefault="00494D28" w:rsidP="00196004">
            <w:pPr>
              <w:jc w:val="both"/>
              <w:rPr>
                <w:iCs/>
                <w:sz w:val="24"/>
                <w:szCs w:val="24"/>
                <w:lang w:val="ru-RU" w:eastAsia="bg-BG"/>
              </w:rPr>
            </w:pPr>
            <w:r>
              <w:rPr>
                <w:iCs/>
                <w:sz w:val="24"/>
                <w:szCs w:val="24"/>
                <w:lang w:val="ru-RU" w:eastAsia="bg-BG"/>
              </w:rPr>
              <w:t>Издаване на протокол, съобразно изискванията за пожарообезопасеност на Терминалната сграда п</w:t>
            </w:r>
            <w:r w:rsidR="00196004">
              <w:rPr>
                <w:iCs/>
                <w:sz w:val="24"/>
                <w:szCs w:val="24"/>
                <w:lang w:val="ru-RU" w:eastAsia="bg-BG"/>
              </w:rPr>
              <w:t>о</w:t>
            </w:r>
            <w:r>
              <w:rPr>
                <w:iCs/>
                <w:sz w:val="24"/>
                <w:szCs w:val="24"/>
                <w:lang w:val="ru-RU" w:eastAsia="bg-BG"/>
              </w:rPr>
              <w:t xml:space="preserve"> Наредба № 8121з-647 от 01.10.2014 г. за правилата и нормите за пожарна безопасност при експлоатация на обектите от проведена инспекция за работоспособност на евакуационните изходи.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94D28" w:rsidRDefault="00494D28" w:rsidP="00F1057E">
            <w:pPr>
              <w:jc w:val="center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1</w:t>
            </w:r>
          </w:p>
        </w:tc>
        <w:tc>
          <w:tcPr>
            <w:tcW w:w="199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494D28" w:rsidRPr="00F1057E" w:rsidRDefault="00494D28" w:rsidP="00F1057E">
            <w:pPr>
              <w:jc w:val="center"/>
              <w:rPr>
                <w:iCs/>
                <w:sz w:val="24"/>
                <w:szCs w:val="24"/>
              </w:rPr>
            </w:pPr>
            <w:r w:rsidRPr="00F1057E">
              <w:rPr>
                <w:iCs/>
                <w:sz w:val="24"/>
                <w:szCs w:val="24"/>
              </w:rPr>
              <w:t>1/</w:t>
            </w:r>
            <w:r>
              <w:rPr>
                <w:iCs/>
                <w:sz w:val="24"/>
                <w:szCs w:val="24"/>
              </w:rPr>
              <w:t>12</w:t>
            </w:r>
            <w:r w:rsidRPr="00F1057E">
              <w:rPr>
                <w:iCs/>
                <w:sz w:val="24"/>
                <w:szCs w:val="24"/>
              </w:rPr>
              <w:t xml:space="preserve"> месец</w:t>
            </w:r>
          </w:p>
        </w:tc>
      </w:tr>
    </w:tbl>
    <w:p w:rsidR="00042FD6" w:rsidRPr="00042FD6" w:rsidRDefault="00042FD6" w:rsidP="00F1057E">
      <w:pPr>
        <w:ind w:left="567"/>
        <w:jc w:val="both"/>
        <w:rPr>
          <w:i/>
          <w:sz w:val="24"/>
          <w:szCs w:val="24"/>
          <w:u w:val="single"/>
          <w:lang w:eastAsia="bg-BG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6771"/>
        <w:gridCol w:w="2976"/>
      </w:tblGrid>
      <w:tr w:rsidR="00042FD6" w:rsidRPr="00042FD6" w:rsidTr="00CB5E2E">
        <w:tc>
          <w:tcPr>
            <w:tcW w:w="6771" w:type="dxa"/>
          </w:tcPr>
          <w:p w:rsidR="00042FD6" w:rsidRPr="00042FD6" w:rsidRDefault="00042FD6" w:rsidP="00042FD6">
            <w:pPr>
              <w:ind w:right="-2"/>
              <w:jc w:val="both"/>
              <w:rPr>
                <w:noProof/>
                <w:sz w:val="24"/>
                <w:szCs w:val="24"/>
                <w:lang w:eastAsia="bg-BG"/>
              </w:rPr>
            </w:pPr>
          </w:p>
        </w:tc>
        <w:tc>
          <w:tcPr>
            <w:tcW w:w="2976" w:type="dxa"/>
          </w:tcPr>
          <w:p w:rsidR="00042FD6" w:rsidRPr="00042FD6" w:rsidRDefault="00042FD6" w:rsidP="00042FD6">
            <w:pPr>
              <w:ind w:right="-2"/>
              <w:jc w:val="both"/>
              <w:rPr>
                <w:noProof/>
                <w:sz w:val="24"/>
                <w:szCs w:val="24"/>
                <w:lang w:eastAsia="bg-BG"/>
              </w:rPr>
            </w:pPr>
          </w:p>
        </w:tc>
      </w:tr>
      <w:tr w:rsidR="00042FD6" w:rsidRPr="00042FD6" w:rsidTr="00CB5E2E">
        <w:tc>
          <w:tcPr>
            <w:tcW w:w="6771" w:type="dxa"/>
          </w:tcPr>
          <w:p w:rsidR="00042FD6" w:rsidRPr="00042FD6" w:rsidRDefault="00042FD6" w:rsidP="00042FD6">
            <w:pPr>
              <w:ind w:right="-2"/>
              <w:jc w:val="both"/>
              <w:rPr>
                <w:noProof/>
                <w:sz w:val="24"/>
                <w:szCs w:val="24"/>
                <w:lang w:eastAsia="bg-BG"/>
              </w:rPr>
            </w:pPr>
          </w:p>
        </w:tc>
        <w:tc>
          <w:tcPr>
            <w:tcW w:w="2976" w:type="dxa"/>
          </w:tcPr>
          <w:p w:rsidR="00042FD6" w:rsidRPr="00042FD6" w:rsidRDefault="00042FD6" w:rsidP="00042FD6">
            <w:pPr>
              <w:ind w:right="-2"/>
              <w:jc w:val="both"/>
              <w:rPr>
                <w:noProof/>
                <w:sz w:val="24"/>
                <w:szCs w:val="24"/>
                <w:lang w:eastAsia="bg-BG"/>
              </w:rPr>
            </w:pPr>
          </w:p>
        </w:tc>
      </w:tr>
      <w:tr w:rsidR="00042FD6" w:rsidRPr="00042FD6" w:rsidTr="00CB5E2E">
        <w:tc>
          <w:tcPr>
            <w:tcW w:w="6771" w:type="dxa"/>
          </w:tcPr>
          <w:p w:rsidR="00042FD6" w:rsidRPr="00042FD6" w:rsidRDefault="00042FD6" w:rsidP="00042FD6">
            <w:pPr>
              <w:ind w:right="-2"/>
              <w:jc w:val="both"/>
              <w:rPr>
                <w:noProof/>
                <w:sz w:val="24"/>
                <w:szCs w:val="24"/>
                <w:lang w:eastAsia="bg-BG"/>
              </w:rPr>
            </w:pPr>
          </w:p>
        </w:tc>
        <w:tc>
          <w:tcPr>
            <w:tcW w:w="2976" w:type="dxa"/>
          </w:tcPr>
          <w:p w:rsidR="00042FD6" w:rsidRPr="00042FD6" w:rsidRDefault="00042FD6" w:rsidP="00042FD6">
            <w:pPr>
              <w:ind w:right="-2"/>
              <w:jc w:val="both"/>
              <w:rPr>
                <w:noProof/>
                <w:sz w:val="24"/>
                <w:szCs w:val="24"/>
                <w:lang w:eastAsia="bg-BG"/>
              </w:rPr>
            </w:pPr>
          </w:p>
        </w:tc>
      </w:tr>
      <w:tr w:rsidR="00042FD6" w:rsidRPr="00042FD6" w:rsidTr="00CB5E2E">
        <w:tc>
          <w:tcPr>
            <w:tcW w:w="6771" w:type="dxa"/>
          </w:tcPr>
          <w:p w:rsidR="00042FD6" w:rsidRPr="00042FD6" w:rsidRDefault="00042FD6" w:rsidP="00042FD6">
            <w:pPr>
              <w:ind w:right="-2"/>
              <w:jc w:val="both"/>
              <w:rPr>
                <w:noProof/>
                <w:sz w:val="24"/>
                <w:szCs w:val="24"/>
                <w:lang w:eastAsia="bg-BG"/>
              </w:rPr>
            </w:pPr>
          </w:p>
        </w:tc>
        <w:tc>
          <w:tcPr>
            <w:tcW w:w="2976" w:type="dxa"/>
          </w:tcPr>
          <w:p w:rsidR="00042FD6" w:rsidRPr="00042FD6" w:rsidRDefault="00042FD6" w:rsidP="00042FD6">
            <w:pPr>
              <w:ind w:right="-2"/>
              <w:jc w:val="both"/>
              <w:rPr>
                <w:noProof/>
                <w:sz w:val="24"/>
                <w:szCs w:val="24"/>
                <w:lang w:eastAsia="bg-BG"/>
              </w:rPr>
            </w:pPr>
          </w:p>
        </w:tc>
      </w:tr>
      <w:tr w:rsidR="00042FD6" w:rsidRPr="00042FD6" w:rsidTr="00CB5E2E">
        <w:tc>
          <w:tcPr>
            <w:tcW w:w="6771" w:type="dxa"/>
          </w:tcPr>
          <w:p w:rsidR="00042FD6" w:rsidRPr="00042FD6" w:rsidRDefault="00042FD6" w:rsidP="00042FD6">
            <w:pPr>
              <w:ind w:right="-2"/>
              <w:jc w:val="both"/>
              <w:rPr>
                <w:noProof/>
                <w:sz w:val="24"/>
                <w:szCs w:val="24"/>
                <w:lang w:eastAsia="bg-BG"/>
              </w:rPr>
            </w:pPr>
          </w:p>
        </w:tc>
        <w:tc>
          <w:tcPr>
            <w:tcW w:w="2976" w:type="dxa"/>
          </w:tcPr>
          <w:p w:rsidR="00042FD6" w:rsidRPr="00042FD6" w:rsidRDefault="00042FD6" w:rsidP="00042FD6">
            <w:pPr>
              <w:ind w:right="-2"/>
              <w:jc w:val="both"/>
              <w:rPr>
                <w:noProof/>
                <w:sz w:val="24"/>
                <w:szCs w:val="24"/>
                <w:lang w:eastAsia="bg-BG"/>
              </w:rPr>
            </w:pPr>
          </w:p>
        </w:tc>
      </w:tr>
    </w:tbl>
    <w:p w:rsidR="003652C5" w:rsidRPr="003652C5" w:rsidRDefault="00042FD6" w:rsidP="00042FD6">
      <w:pPr>
        <w:ind w:left="851" w:firstLine="360"/>
        <w:jc w:val="both"/>
        <w:rPr>
          <w:sz w:val="24"/>
          <w:szCs w:val="24"/>
        </w:rPr>
      </w:pPr>
      <w:r w:rsidRPr="00042FD6">
        <w:rPr>
          <w:rFonts w:eastAsia="Calibri"/>
          <w:b/>
          <w:bCs/>
          <w:i/>
          <w:kern w:val="32"/>
          <w:sz w:val="22"/>
          <w:szCs w:val="22"/>
          <w:lang w:eastAsia="bg-BG"/>
        </w:rPr>
        <w:br w:type="page"/>
      </w:r>
    </w:p>
    <w:p w:rsidR="00C628B3" w:rsidRPr="00C628B3" w:rsidRDefault="00C628B3" w:rsidP="00C628B3">
      <w:pPr>
        <w:ind w:firstLine="360"/>
        <w:jc w:val="both"/>
        <w:rPr>
          <w:sz w:val="24"/>
          <w:szCs w:val="24"/>
          <w:lang w:val="en-GB"/>
        </w:rPr>
      </w:pPr>
    </w:p>
    <w:p w:rsidR="00CB5E2E" w:rsidRPr="003B6135" w:rsidRDefault="00C628B3" w:rsidP="00CB5E2E">
      <w:pPr>
        <w:tabs>
          <w:tab w:val="left" w:pos="9781"/>
        </w:tabs>
        <w:ind w:firstLine="561"/>
        <w:jc w:val="both"/>
        <w:rPr>
          <w:rFonts w:eastAsia="Calibri"/>
          <w:b/>
          <w:sz w:val="24"/>
          <w:szCs w:val="24"/>
        </w:rPr>
      </w:pPr>
      <w:r w:rsidRPr="00C628B3">
        <w:rPr>
          <w:b/>
          <w:i/>
          <w:sz w:val="24"/>
          <w:szCs w:val="24"/>
          <w:lang w:val="en-GB"/>
        </w:rPr>
        <w:t xml:space="preserve">       </w:t>
      </w:r>
      <w:r w:rsidR="003B6135" w:rsidRPr="003B6135">
        <w:rPr>
          <w:b/>
          <w:sz w:val="24"/>
          <w:szCs w:val="24"/>
        </w:rPr>
        <w:t>7</w:t>
      </w:r>
      <w:r w:rsidR="00CB5E2E" w:rsidRPr="00CB5E2E">
        <w:rPr>
          <w:b/>
          <w:noProof/>
          <w:sz w:val="24"/>
          <w:szCs w:val="24"/>
          <w:lang w:eastAsia="bg-BG"/>
        </w:rPr>
        <w:t>.</w:t>
      </w:r>
      <w:r w:rsidR="00CB5E2E" w:rsidRPr="00CB5E2E">
        <w:rPr>
          <w:noProof/>
          <w:sz w:val="24"/>
          <w:szCs w:val="24"/>
          <w:lang w:eastAsia="bg-BG"/>
        </w:rPr>
        <w:t xml:space="preserve"> </w:t>
      </w:r>
      <w:r w:rsidR="003B6135" w:rsidRPr="003B6135">
        <w:rPr>
          <w:b/>
          <w:noProof/>
          <w:sz w:val="24"/>
          <w:szCs w:val="24"/>
          <w:lang w:eastAsia="bg-BG"/>
        </w:rPr>
        <w:t>По отношение на системите за пожарогасене /ПГС/ предлагаме следното:</w:t>
      </w:r>
    </w:p>
    <w:p w:rsidR="003B6135" w:rsidRPr="00042FD6" w:rsidRDefault="003B6135" w:rsidP="003B6135">
      <w:pPr>
        <w:ind w:firstLine="561"/>
        <w:jc w:val="both"/>
        <w:rPr>
          <w:bCs/>
          <w:noProof/>
          <w:sz w:val="24"/>
          <w:szCs w:val="24"/>
          <w:lang w:eastAsia="bg-BG"/>
        </w:rPr>
      </w:pPr>
      <w:r>
        <w:rPr>
          <w:b/>
          <w:bCs/>
          <w:noProof/>
          <w:sz w:val="24"/>
          <w:szCs w:val="24"/>
          <w:lang w:eastAsia="bg-BG"/>
        </w:rPr>
        <w:t xml:space="preserve">       7.1</w:t>
      </w:r>
      <w:r w:rsidRPr="00042FD6">
        <w:rPr>
          <w:b/>
          <w:bCs/>
          <w:noProof/>
          <w:sz w:val="24"/>
          <w:szCs w:val="24"/>
          <w:lang w:eastAsia="bg-BG"/>
        </w:rPr>
        <w:t>.</w:t>
      </w:r>
      <w:r w:rsidRPr="00042FD6">
        <w:rPr>
          <w:bCs/>
          <w:noProof/>
          <w:sz w:val="24"/>
          <w:szCs w:val="24"/>
          <w:lang w:eastAsia="bg-BG"/>
        </w:rPr>
        <w:t xml:space="preserve"> </w:t>
      </w:r>
      <w:r w:rsidRPr="00042FD6">
        <w:rPr>
          <w:bCs/>
          <w:sz w:val="24"/>
          <w:szCs w:val="24"/>
          <w:lang w:eastAsia="bg-BG"/>
        </w:rPr>
        <w:t>С подаване на настоящата оферта се съгласяваме с всички условия на Възложителя</w:t>
      </w:r>
      <w:r>
        <w:rPr>
          <w:bCs/>
          <w:sz w:val="24"/>
          <w:szCs w:val="24"/>
          <w:lang w:eastAsia="bg-BG"/>
        </w:rPr>
        <w:t xml:space="preserve">. </w:t>
      </w:r>
    </w:p>
    <w:p w:rsidR="003B6135" w:rsidRPr="005A6AE9" w:rsidRDefault="003B6135" w:rsidP="003B6135">
      <w:pPr>
        <w:spacing w:after="12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7.2</w:t>
      </w:r>
      <w:r w:rsidRPr="00042FD6">
        <w:rPr>
          <w:b/>
          <w:sz w:val="24"/>
          <w:szCs w:val="24"/>
        </w:rPr>
        <w:t>.</w:t>
      </w:r>
      <w:r w:rsidRPr="00042FD6">
        <w:rPr>
          <w:sz w:val="24"/>
          <w:szCs w:val="24"/>
        </w:rPr>
        <w:t xml:space="preserve"> Приемаме да изпълняваме поръчката за срок от </w:t>
      </w:r>
      <w:r w:rsidRPr="005A6AE9">
        <w:rPr>
          <w:b/>
          <w:sz w:val="24"/>
          <w:szCs w:val="24"/>
        </w:rPr>
        <w:t xml:space="preserve">2 </w:t>
      </w:r>
      <w:r w:rsidRPr="005A6AE9">
        <w:rPr>
          <w:b/>
          <w:i/>
          <w:sz w:val="24"/>
          <w:szCs w:val="24"/>
        </w:rPr>
        <w:t>(две)</w:t>
      </w:r>
      <w:r w:rsidRPr="005A6AE9">
        <w:rPr>
          <w:b/>
          <w:sz w:val="24"/>
          <w:szCs w:val="24"/>
        </w:rPr>
        <w:t xml:space="preserve"> години</w:t>
      </w:r>
      <w:r>
        <w:rPr>
          <w:sz w:val="24"/>
          <w:szCs w:val="24"/>
        </w:rPr>
        <w:t xml:space="preserve"> с опия за още две години </w:t>
      </w:r>
      <w:r w:rsidRPr="005A6AE9">
        <w:rPr>
          <w:sz w:val="24"/>
          <w:szCs w:val="24"/>
          <w:lang w:val="en-US"/>
        </w:rPr>
        <w:t xml:space="preserve">(1 </w:t>
      </w:r>
      <w:r w:rsidRPr="005A6AE9">
        <w:rPr>
          <w:sz w:val="24"/>
          <w:szCs w:val="24"/>
        </w:rPr>
        <w:t>+ 1 година</w:t>
      </w:r>
      <w:r w:rsidRPr="005A6AE9">
        <w:rPr>
          <w:sz w:val="24"/>
          <w:szCs w:val="24"/>
          <w:lang w:val="en-US"/>
        </w:rPr>
        <w:t>)</w:t>
      </w:r>
      <w:r w:rsidRPr="005A6AE9">
        <w:rPr>
          <w:sz w:val="24"/>
          <w:szCs w:val="24"/>
        </w:rPr>
        <w:t xml:space="preserve">, считано от деня следващ подписване на договора.  </w:t>
      </w:r>
    </w:p>
    <w:p w:rsidR="003B6135" w:rsidRPr="00042FD6" w:rsidRDefault="003B6135" w:rsidP="003B6135">
      <w:pPr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Pr="003B6135">
        <w:rPr>
          <w:b/>
          <w:sz w:val="24"/>
          <w:szCs w:val="24"/>
        </w:rPr>
        <w:t>7.3</w:t>
      </w:r>
      <w:r w:rsidR="00CB5E2E" w:rsidRPr="003B6135">
        <w:rPr>
          <w:b/>
          <w:sz w:val="24"/>
          <w:szCs w:val="24"/>
        </w:rPr>
        <w:t>.</w:t>
      </w:r>
      <w:r w:rsidR="00CB5E2E" w:rsidRPr="00CB5E2E">
        <w:rPr>
          <w:sz w:val="24"/>
          <w:szCs w:val="24"/>
        </w:rPr>
        <w:t xml:space="preserve"> </w:t>
      </w:r>
      <w:r w:rsidRPr="00042FD6">
        <w:rPr>
          <w:sz w:val="24"/>
          <w:szCs w:val="24"/>
        </w:rPr>
        <w:t xml:space="preserve">Приемаме доставката на всички резервни части и консумативи да се извършва по единичните цени посочени от нас в образец на ценово предложение – </w:t>
      </w:r>
      <w:r w:rsidRPr="00042FD6">
        <w:rPr>
          <w:i/>
          <w:sz w:val="24"/>
          <w:szCs w:val="24"/>
        </w:rPr>
        <w:t xml:space="preserve">Образец №  </w:t>
      </w:r>
      <w:r>
        <w:rPr>
          <w:i/>
          <w:sz w:val="24"/>
          <w:szCs w:val="24"/>
        </w:rPr>
        <w:t>4</w:t>
      </w:r>
      <w:r w:rsidRPr="00042FD6">
        <w:rPr>
          <w:sz w:val="24"/>
          <w:szCs w:val="24"/>
        </w:rPr>
        <w:t>. Тези цени остават постоянни за целият срок на изпълнение на договора.</w:t>
      </w:r>
    </w:p>
    <w:p w:rsidR="00634F1B" w:rsidRPr="00042FD6" w:rsidRDefault="00634F1B" w:rsidP="00634F1B">
      <w:pPr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                </w:t>
      </w:r>
      <w:r w:rsidRPr="00634F1B">
        <w:rPr>
          <w:b/>
          <w:sz w:val="24"/>
          <w:szCs w:val="24"/>
        </w:rPr>
        <w:t>7.4</w:t>
      </w:r>
      <w:r w:rsidR="00CB5E2E" w:rsidRPr="00634F1B">
        <w:rPr>
          <w:b/>
          <w:sz w:val="24"/>
          <w:szCs w:val="24"/>
        </w:rPr>
        <w:t>.</w:t>
      </w:r>
      <w:r w:rsidR="00CB5E2E" w:rsidRPr="00CB5E2E">
        <w:rPr>
          <w:sz w:val="24"/>
          <w:szCs w:val="24"/>
        </w:rPr>
        <w:t xml:space="preserve"> </w:t>
      </w:r>
      <w:r w:rsidRPr="00042FD6">
        <w:rPr>
          <w:sz w:val="24"/>
          <w:szCs w:val="24"/>
        </w:rPr>
        <w:t>В случай, че нашата оферта бъде приета и ние бъдем определени за Изпълнител</w:t>
      </w:r>
      <w:r w:rsidRPr="00042FD6">
        <w:rPr>
          <w:bCs/>
          <w:sz w:val="24"/>
          <w:szCs w:val="24"/>
        </w:rPr>
        <w:t xml:space="preserve">, ще изпълним поръчката, съгласно </w:t>
      </w:r>
      <w:r w:rsidRPr="00042FD6">
        <w:rPr>
          <w:sz w:val="24"/>
          <w:szCs w:val="24"/>
        </w:rPr>
        <w:t>нормативната уредба в Република България, регламентираща дейността, както и</w:t>
      </w:r>
      <w:r w:rsidRPr="00042FD6">
        <w:rPr>
          <w:bCs/>
          <w:sz w:val="24"/>
          <w:szCs w:val="24"/>
        </w:rPr>
        <w:t xml:space="preserve"> техническата спецификация </w:t>
      </w:r>
      <w:r w:rsidR="006F7D50">
        <w:rPr>
          <w:bCs/>
          <w:sz w:val="24"/>
          <w:szCs w:val="24"/>
        </w:rPr>
        <w:t>с която подробно се запознахме, включително и</w:t>
      </w:r>
      <w:r w:rsidRPr="00042FD6">
        <w:rPr>
          <w:bCs/>
          <w:sz w:val="24"/>
          <w:szCs w:val="24"/>
        </w:rPr>
        <w:t xml:space="preserve"> цялата документация за участие на Възложителя, точно и без отклонения и декларираме, че:</w:t>
      </w:r>
    </w:p>
    <w:p w:rsidR="00CB5E2E" w:rsidRPr="00CB5E2E" w:rsidRDefault="00B83CCD" w:rsidP="00CB5E2E">
      <w:pPr>
        <w:ind w:firstLine="993"/>
        <w:jc w:val="both"/>
        <w:rPr>
          <w:sz w:val="24"/>
          <w:szCs w:val="24"/>
        </w:rPr>
      </w:pPr>
      <w:r>
        <w:rPr>
          <w:b/>
          <w:sz w:val="24"/>
          <w:szCs w:val="24"/>
        </w:rPr>
        <w:t>7.5</w:t>
      </w:r>
      <w:r w:rsidR="00CB5E2E" w:rsidRPr="00CB5E2E">
        <w:rPr>
          <w:b/>
          <w:sz w:val="24"/>
          <w:szCs w:val="24"/>
        </w:rPr>
        <w:t xml:space="preserve">. </w:t>
      </w:r>
      <w:r w:rsidR="00CB5E2E" w:rsidRPr="00CB5E2E">
        <w:rPr>
          <w:sz w:val="24"/>
          <w:szCs w:val="24"/>
        </w:rPr>
        <w:t xml:space="preserve">Времето за реакция, при спешен случай - </w:t>
      </w:r>
      <w:r w:rsidR="00CB5E2E" w:rsidRPr="00CB5E2E">
        <w:rPr>
          <w:sz w:val="24"/>
          <w:szCs w:val="24"/>
          <w:lang w:val="ru-RU" w:bidi="he-IL"/>
        </w:rPr>
        <w:t>пълна или частична неработоспособност</w:t>
      </w:r>
      <w:r w:rsidR="00CB5E2E" w:rsidRPr="00CB5E2E">
        <w:rPr>
          <w:sz w:val="24"/>
          <w:szCs w:val="24"/>
        </w:rPr>
        <w:t xml:space="preserve"> на оборудване в резултат на критична авария, ще е до 4 часа от уведомяването от  страна на „Летище София” ЕАД, </w:t>
      </w:r>
      <w:r w:rsidR="00CB5E2E" w:rsidRPr="00CB5E2E">
        <w:rPr>
          <w:sz w:val="24"/>
          <w:szCs w:val="24"/>
          <w:lang w:val="ru-RU" w:bidi="he-IL"/>
        </w:rPr>
        <w:t xml:space="preserve">считано от часа на уведомяване по телефон, факс или </w:t>
      </w:r>
      <w:r w:rsidR="00CB5E2E" w:rsidRPr="00CB5E2E">
        <w:rPr>
          <w:sz w:val="24"/>
          <w:szCs w:val="24"/>
          <w:lang w:bidi="he-IL"/>
        </w:rPr>
        <w:t>e</w:t>
      </w:r>
      <w:r w:rsidR="00CB5E2E" w:rsidRPr="00CB5E2E">
        <w:rPr>
          <w:sz w:val="24"/>
          <w:szCs w:val="24"/>
          <w:lang w:val="ru-RU" w:bidi="he-IL"/>
        </w:rPr>
        <w:t>-</w:t>
      </w:r>
      <w:r w:rsidR="00CB5E2E" w:rsidRPr="00CB5E2E">
        <w:rPr>
          <w:sz w:val="24"/>
          <w:szCs w:val="24"/>
          <w:lang w:bidi="he-IL"/>
        </w:rPr>
        <w:t>mail</w:t>
      </w:r>
      <w:r w:rsidR="00CB5E2E" w:rsidRPr="00CB5E2E">
        <w:rPr>
          <w:sz w:val="24"/>
          <w:szCs w:val="24"/>
        </w:rPr>
        <w:t>;</w:t>
      </w:r>
    </w:p>
    <w:p w:rsidR="00CB5E2E" w:rsidRPr="00CB5E2E" w:rsidRDefault="00B83CCD" w:rsidP="00CB5E2E">
      <w:pPr>
        <w:tabs>
          <w:tab w:val="left" w:pos="540"/>
        </w:tabs>
        <w:ind w:firstLine="993"/>
        <w:jc w:val="both"/>
        <w:rPr>
          <w:sz w:val="24"/>
          <w:szCs w:val="24"/>
        </w:rPr>
      </w:pPr>
      <w:r>
        <w:rPr>
          <w:b/>
          <w:sz w:val="24"/>
          <w:szCs w:val="24"/>
        </w:rPr>
        <w:t>7.6.</w:t>
      </w:r>
      <w:r w:rsidR="00CB5E2E" w:rsidRPr="00CB5E2E">
        <w:rPr>
          <w:b/>
          <w:sz w:val="24"/>
          <w:szCs w:val="24"/>
        </w:rPr>
        <w:t xml:space="preserve"> </w:t>
      </w:r>
      <w:r w:rsidR="00CB5E2E" w:rsidRPr="00CB5E2E">
        <w:rPr>
          <w:sz w:val="24"/>
          <w:szCs w:val="24"/>
        </w:rPr>
        <w:t xml:space="preserve">Времето за отстраняване на проблема </w:t>
      </w:r>
      <w:r w:rsidR="00CB5E2E" w:rsidRPr="00CB5E2E">
        <w:rPr>
          <w:sz w:val="24"/>
          <w:szCs w:val="24"/>
          <w:lang w:val="ru-RU" w:bidi="he-IL"/>
        </w:rPr>
        <w:t>- възстановяване нормалното работно състояние на с</w:t>
      </w:r>
      <w:r w:rsidR="00CB5E2E" w:rsidRPr="00CB5E2E">
        <w:rPr>
          <w:sz w:val="24"/>
          <w:szCs w:val="24"/>
          <w:lang w:bidi="he-IL"/>
        </w:rPr>
        <w:t>истемата ще е</w:t>
      </w:r>
      <w:r w:rsidR="00CB5E2E" w:rsidRPr="00CB5E2E">
        <w:rPr>
          <w:sz w:val="24"/>
          <w:szCs w:val="24"/>
          <w:lang w:val="ru-RU" w:bidi="he-IL"/>
        </w:rPr>
        <w:t xml:space="preserve"> до </w:t>
      </w:r>
      <w:r w:rsidR="00CB5E2E" w:rsidRPr="00CB5E2E">
        <w:rPr>
          <w:sz w:val="24"/>
          <w:szCs w:val="24"/>
          <w:lang w:bidi="he-IL"/>
        </w:rPr>
        <w:t>12</w:t>
      </w:r>
      <w:r w:rsidR="00CB5E2E" w:rsidRPr="00CB5E2E">
        <w:rPr>
          <w:sz w:val="24"/>
          <w:szCs w:val="24"/>
          <w:lang w:val="ru-RU" w:bidi="he-IL"/>
        </w:rPr>
        <w:t xml:space="preserve"> часа, считано от пристигането на дежурния екип след уведомяване съгласно т. </w:t>
      </w:r>
      <w:r>
        <w:rPr>
          <w:sz w:val="24"/>
          <w:szCs w:val="24"/>
          <w:lang w:val="ru-RU" w:bidi="he-IL"/>
        </w:rPr>
        <w:t>7.5</w:t>
      </w:r>
      <w:r w:rsidR="00CB5E2E" w:rsidRPr="00CB5E2E">
        <w:rPr>
          <w:sz w:val="24"/>
          <w:szCs w:val="24"/>
          <w:lang w:bidi="he-IL"/>
        </w:rPr>
        <w:t>.</w:t>
      </w:r>
      <w:r w:rsidR="00CB5E2E" w:rsidRPr="00CB5E2E">
        <w:rPr>
          <w:sz w:val="24"/>
          <w:szCs w:val="24"/>
        </w:rPr>
        <w:t>;</w:t>
      </w:r>
    </w:p>
    <w:p w:rsidR="00CB5E2E" w:rsidRDefault="00B83CCD" w:rsidP="00CB5E2E">
      <w:pPr>
        <w:ind w:firstLine="993"/>
        <w:jc w:val="both"/>
        <w:rPr>
          <w:sz w:val="24"/>
          <w:szCs w:val="24"/>
          <w:lang w:bidi="he-IL"/>
        </w:rPr>
      </w:pPr>
      <w:r>
        <w:rPr>
          <w:b/>
          <w:sz w:val="24"/>
          <w:szCs w:val="24"/>
          <w:lang w:bidi="he-IL"/>
        </w:rPr>
        <w:t>7</w:t>
      </w:r>
      <w:r w:rsidR="00CB5E2E" w:rsidRPr="00CB5E2E">
        <w:rPr>
          <w:b/>
          <w:sz w:val="24"/>
          <w:szCs w:val="24"/>
          <w:lang w:bidi="he-IL"/>
        </w:rPr>
        <w:t>.</w:t>
      </w:r>
      <w:r>
        <w:rPr>
          <w:b/>
          <w:sz w:val="24"/>
          <w:szCs w:val="24"/>
          <w:lang w:bidi="he-IL"/>
        </w:rPr>
        <w:t>7</w:t>
      </w:r>
      <w:r w:rsidR="00CB5E2E" w:rsidRPr="00CB5E2E">
        <w:rPr>
          <w:b/>
          <w:sz w:val="24"/>
          <w:szCs w:val="24"/>
          <w:lang w:bidi="he-IL"/>
        </w:rPr>
        <w:t>.</w:t>
      </w:r>
      <w:r w:rsidR="00CB5E2E" w:rsidRPr="00CB5E2E">
        <w:rPr>
          <w:sz w:val="24"/>
          <w:szCs w:val="24"/>
          <w:lang w:bidi="he-IL"/>
        </w:rPr>
        <w:t xml:space="preserve"> </w:t>
      </w:r>
      <w:r w:rsidR="00CB5E2E" w:rsidRPr="00CB5E2E">
        <w:rPr>
          <w:sz w:val="24"/>
          <w:szCs w:val="24"/>
          <w:lang w:val="ru-RU" w:bidi="he-IL"/>
        </w:rPr>
        <w:t>Максимално допустим</w:t>
      </w:r>
      <w:r w:rsidR="00CB5E2E" w:rsidRPr="00CB5E2E">
        <w:rPr>
          <w:sz w:val="24"/>
          <w:szCs w:val="24"/>
          <w:lang w:bidi="he-IL"/>
        </w:rPr>
        <w:t>ият</w:t>
      </w:r>
      <w:r w:rsidR="00CB5E2E" w:rsidRPr="00CB5E2E">
        <w:rPr>
          <w:sz w:val="24"/>
          <w:szCs w:val="24"/>
          <w:lang w:val="ru-RU" w:bidi="he-IL"/>
        </w:rPr>
        <w:t xml:space="preserve"> престой на всяка една от </w:t>
      </w:r>
      <w:r w:rsidR="00CB5E2E" w:rsidRPr="00CB5E2E">
        <w:rPr>
          <w:sz w:val="24"/>
          <w:szCs w:val="24"/>
          <w:lang w:bidi="he-IL"/>
        </w:rPr>
        <w:t>системите в състояние на пълна или частична (но критична за работоспособността на дадената система) неработоспособност</w:t>
      </w:r>
      <w:r w:rsidR="00CB5E2E" w:rsidRPr="00CB5E2E">
        <w:rPr>
          <w:sz w:val="24"/>
          <w:szCs w:val="24"/>
          <w:lang w:val="ru-RU" w:bidi="he-IL"/>
        </w:rPr>
        <w:t xml:space="preserve"> в </w:t>
      </w:r>
      <w:r w:rsidR="00CB5E2E" w:rsidRPr="00CB5E2E">
        <w:rPr>
          <w:sz w:val="24"/>
          <w:szCs w:val="24"/>
          <w:lang w:bidi="he-IL"/>
        </w:rPr>
        <w:t>резултат авария</w:t>
      </w:r>
      <w:r w:rsidR="00CB5E2E" w:rsidRPr="00CB5E2E">
        <w:rPr>
          <w:sz w:val="24"/>
          <w:szCs w:val="24"/>
          <w:lang w:val="ru-RU" w:bidi="he-IL"/>
        </w:rPr>
        <w:t xml:space="preserve"> в рамките на една календарна година ще е не повече от 120 часа (5 денонощия)</w:t>
      </w:r>
      <w:r>
        <w:rPr>
          <w:sz w:val="24"/>
          <w:szCs w:val="24"/>
          <w:lang w:val="ru-RU" w:bidi="he-IL"/>
        </w:rPr>
        <w:t>, като в този времеви период не са включени случаите, в които има умишлени или неумишлени действия от трети лица или форсмажорни аварии по машини, инсталации и др.</w:t>
      </w:r>
      <w:r w:rsidR="00CB5E2E" w:rsidRPr="00CB5E2E">
        <w:rPr>
          <w:sz w:val="24"/>
          <w:szCs w:val="24"/>
          <w:lang w:bidi="he-IL"/>
        </w:rPr>
        <w:t>;</w:t>
      </w:r>
    </w:p>
    <w:p w:rsidR="00122828" w:rsidRPr="00CB5E2E" w:rsidRDefault="00122828" w:rsidP="00122828">
      <w:pPr>
        <w:ind w:firstLine="720"/>
        <w:jc w:val="both"/>
        <w:rPr>
          <w:sz w:val="24"/>
          <w:szCs w:val="24"/>
          <w:lang w:eastAsia="bg-BG"/>
        </w:rPr>
      </w:pPr>
      <w:r>
        <w:rPr>
          <w:b/>
          <w:sz w:val="24"/>
        </w:rPr>
        <w:t xml:space="preserve">     7.8.</w:t>
      </w:r>
      <w:r w:rsidRPr="00CB5E2E">
        <w:rPr>
          <w:b/>
          <w:sz w:val="24"/>
        </w:rPr>
        <w:t xml:space="preserve"> </w:t>
      </w:r>
      <w:r w:rsidRPr="00CB5E2E">
        <w:rPr>
          <w:bCs/>
          <w:sz w:val="24"/>
          <w:szCs w:val="24"/>
        </w:rPr>
        <w:t>Ще извършим р</w:t>
      </w:r>
      <w:r w:rsidRPr="00CB5E2E">
        <w:rPr>
          <w:sz w:val="24"/>
          <w:szCs w:val="24"/>
          <w:lang w:val="ru-RU" w:eastAsia="bg-BG"/>
        </w:rPr>
        <w:t xml:space="preserve">емонт и отстраняване на всички </w:t>
      </w:r>
      <w:r w:rsidRPr="00CB5E2E">
        <w:rPr>
          <w:sz w:val="24"/>
          <w:szCs w:val="24"/>
          <w:lang w:eastAsia="bg-BG"/>
        </w:rPr>
        <w:t xml:space="preserve">възникнали </w:t>
      </w:r>
      <w:r w:rsidRPr="00CB5E2E">
        <w:rPr>
          <w:sz w:val="24"/>
          <w:szCs w:val="24"/>
          <w:lang w:val="ru-RU" w:eastAsia="bg-BG"/>
        </w:rPr>
        <w:t>неизправности</w:t>
      </w:r>
      <w:r w:rsidRPr="00CB5E2E">
        <w:rPr>
          <w:sz w:val="24"/>
          <w:szCs w:val="24"/>
          <w:lang w:eastAsia="bg-BG"/>
        </w:rPr>
        <w:t xml:space="preserve"> по системите и в случай че</w:t>
      </w:r>
      <w:r w:rsidRPr="00CB5E2E">
        <w:rPr>
          <w:sz w:val="24"/>
          <w:szCs w:val="24"/>
          <w:lang w:val="ru-RU" w:eastAsia="bg-BG"/>
        </w:rPr>
        <w:t xml:space="preserve"> е необходима подмяна на дефектирала част с нова, тя се извършва в рамките на срока по т. </w:t>
      </w:r>
      <w:r>
        <w:rPr>
          <w:sz w:val="24"/>
          <w:szCs w:val="24"/>
          <w:lang w:val="ru-RU" w:eastAsia="bg-BG"/>
        </w:rPr>
        <w:t>7.5</w:t>
      </w:r>
      <w:r w:rsidRPr="00CB5E2E">
        <w:rPr>
          <w:sz w:val="24"/>
          <w:szCs w:val="24"/>
          <w:lang w:val="ru-RU" w:eastAsia="bg-BG"/>
        </w:rPr>
        <w:t xml:space="preserve"> и т. </w:t>
      </w:r>
      <w:r>
        <w:rPr>
          <w:sz w:val="24"/>
          <w:szCs w:val="24"/>
          <w:lang w:val="ru-RU" w:eastAsia="bg-BG"/>
        </w:rPr>
        <w:t>7.6</w:t>
      </w:r>
      <w:r w:rsidRPr="00CB5E2E">
        <w:rPr>
          <w:sz w:val="24"/>
          <w:szCs w:val="24"/>
          <w:lang w:val="ru-RU" w:eastAsia="bg-BG"/>
        </w:rPr>
        <w:t>., след което подменената част се заплаща по единичните цени, съгласно ценовото Ни предложение, неразделна част към договора за обществената поръчка.</w:t>
      </w:r>
    </w:p>
    <w:p w:rsidR="00122828" w:rsidRPr="00CB5E2E" w:rsidRDefault="00122828" w:rsidP="00122828">
      <w:pPr>
        <w:ind w:firstLine="993"/>
        <w:jc w:val="both"/>
        <w:rPr>
          <w:sz w:val="24"/>
          <w:szCs w:val="24"/>
          <w:lang w:eastAsia="bg-BG"/>
        </w:rPr>
      </w:pPr>
      <w:r>
        <w:rPr>
          <w:sz w:val="24"/>
          <w:szCs w:val="24"/>
          <w:lang w:val="ru-RU" w:eastAsia="bg-BG"/>
        </w:rPr>
        <w:t xml:space="preserve"> </w:t>
      </w:r>
      <w:r w:rsidRPr="00122828">
        <w:rPr>
          <w:b/>
          <w:sz w:val="24"/>
          <w:szCs w:val="24"/>
          <w:lang w:val="ru-RU" w:eastAsia="bg-BG"/>
        </w:rPr>
        <w:t>7.9.</w:t>
      </w:r>
      <w:r>
        <w:rPr>
          <w:sz w:val="24"/>
          <w:szCs w:val="24"/>
          <w:lang w:val="ru-RU" w:eastAsia="bg-BG"/>
        </w:rPr>
        <w:t xml:space="preserve"> </w:t>
      </w:r>
      <w:r w:rsidRPr="00CB5E2E">
        <w:rPr>
          <w:sz w:val="24"/>
          <w:szCs w:val="24"/>
          <w:lang w:val="ru-RU" w:eastAsia="bg-BG"/>
        </w:rPr>
        <w:t xml:space="preserve">При неизправности, възникнали от недобросъвестно отношение или в нарушение на инструкциите за експлоатация на производителя на оборудването от страна на Възложителя </w:t>
      </w:r>
      <w:r w:rsidRPr="00CB5E2E">
        <w:rPr>
          <w:sz w:val="24"/>
          <w:szCs w:val="24"/>
          <w:lang w:eastAsia="bg-BG"/>
        </w:rPr>
        <w:t>или</w:t>
      </w:r>
      <w:r w:rsidRPr="00CB5E2E">
        <w:rPr>
          <w:sz w:val="24"/>
          <w:szCs w:val="24"/>
          <w:lang w:val="ru-RU" w:eastAsia="bg-BG"/>
        </w:rPr>
        <w:t xml:space="preserve"> причинени от форсмажорни обстоятелства, се отстраняват за сметка на Възложителя;</w:t>
      </w:r>
    </w:p>
    <w:p w:rsidR="00122828" w:rsidRPr="00CB5E2E" w:rsidRDefault="00122828" w:rsidP="00122828">
      <w:pPr>
        <w:ind w:firstLine="993"/>
        <w:jc w:val="both"/>
        <w:rPr>
          <w:sz w:val="24"/>
          <w:szCs w:val="24"/>
        </w:rPr>
      </w:pPr>
      <w:r w:rsidRPr="00122828">
        <w:rPr>
          <w:b/>
          <w:sz w:val="24"/>
          <w:szCs w:val="24"/>
        </w:rPr>
        <w:t>7.10.</w:t>
      </w:r>
      <w:r>
        <w:rPr>
          <w:sz w:val="24"/>
          <w:szCs w:val="24"/>
        </w:rPr>
        <w:t xml:space="preserve"> </w:t>
      </w:r>
      <w:r w:rsidRPr="00CB5E2E">
        <w:rPr>
          <w:sz w:val="24"/>
          <w:szCs w:val="24"/>
        </w:rPr>
        <w:t>Ще извършваме консултации по телефона или на място по всяко време в рамките на работния ден;</w:t>
      </w:r>
    </w:p>
    <w:p w:rsidR="00122828" w:rsidRPr="00CB5E2E" w:rsidRDefault="00122828" w:rsidP="00122828">
      <w:pPr>
        <w:ind w:right="-1" w:firstLine="993"/>
        <w:jc w:val="both"/>
        <w:rPr>
          <w:bCs/>
          <w:sz w:val="24"/>
          <w:szCs w:val="24"/>
        </w:rPr>
      </w:pPr>
      <w:r w:rsidRPr="00122828">
        <w:rPr>
          <w:b/>
          <w:bCs/>
          <w:sz w:val="24"/>
          <w:szCs w:val="24"/>
        </w:rPr>
        <w:t>7.11.</w:t>
      </w:r>
      <w:r>
        <w:rPr>
          <w:bCs/>
          <w:sz w:val="24"/>
          <w:szCs w:val="24"/>
        </w:rPr>
        <w:t xml:space="preserve"> </w:t>
      </w:r>
      <w:r w:rsidRPr="00CB5E2E">
        <w:rPr>
          <w:bCs/>
          <w:sz w:val="24"/>
          <w:szCs w:val="24"/>
        </w:rPr>
        <w:t xml:space="preserve">Ще поддържаме 24 – часова денонощна телефонна линия–стационарен или мобилен, </w:t>
      </w:r>
      <w:r w:rsidR="0014771D">
        <w:rPr>
          <w:bCs/>
          <w:sz w:val="24"/>
          <w:szCs w:val="24"/>
        </w:rPr>
        <w:t>за спешни консултации</w:t>
      </w:r>
      <w:r w:rsidRPr="00CB5E2E">
        <w:rPr>
          <w:bCs/>
          <w:sz w:val="24"/>
          <w:szCs w:val="24"/>
        </w:rPr>
        <w:t>, на следния телефонен номер …………………………;</w:t>
      </w:r>
    </w:p>
    <w:p w:rsidR="0014771D" w:rsidRPr="00CB5E2E" w:rsidRDefault="0014771D" w:rsidP="0014771D">
      <w:pPr>
        <w:tabs>
          <w:tab w:val="left" w:pos="9923"/>
        </w:tabs>
        <w:ind w:right="-1" w:firstLine="993"/>
        <w:jc w:val="both"/>
        <w:rPr>
          <w:b/>
          <w:sz w:val="24"/>
          <w:szCs w:val="24"/>
        </w:rPr>
      </w:pPr>
      <w:r w:rsidRPr="0014771D">
        <w:rPr>
          <w:b/>
          <w:sz w:val="24"/>
          <w:szCs w:val="24"/>
        </w:rPr>
        <w:t>7. 12.</w:t>
      </w:r>
      <w:r>
        <w:rPr>
          <w:sz w:val="24"/>
          <w:szCs w:val="24"/>
        </w:rPr>
        <w:t xml:space="preserve"> </w:t>
      </w:r>
      <w:r w:rsidRPr="00CB5E2E">
        <w:rPr>
          <w:sz w:val="24"/>
          <w:szCs w:val="24"/>
        </w:rPr>
        <w:t xml:space="preserve">Ще поддържаме гаранционен срок за вложените резервни части и компоненти </w:t>
      </w:r>
      <w:r w:rsidRPr="00CB5E2E">
        <w:rPr>
          <w:b/>
          <w:sz w:val="24"/>
          <w:szCs w:val="24"/>
        </w:rPr>
        <w:t xml:space="preserve">……………………(…………………….) месеца </w:t>
      </w:r>
      <w:r w:rsidRPr="00CB5E2E">
        <w:rPr>
          <w:sz w:val="24"/>
          <w:szCs w:val="24"/>
        </w:rPr>
        <w:t>(</w:t>
      </w:r>
      <w:r w:rsidRPr="00CB5E2E">
        <w:rPr>
          <w:i/>
          <w:sz w:val="24"/>
          <w:szCs w:val="24"/>
        </w:rPr>
        <w:t>но не по-малко от 6 (шест) месеца</w:t>
      </w:r>
      <w:r w:rsidRPr="00CB5E2E">
        <w:rPr>
          <w:sz w:val="24"/>
          <w:szCs w:val="24"/>
        </w:rPr>
        <w:t>),</w:t>
      </w:r>
      <w:r w:rsidRPr="00CB5E2E">
        <w:rPr>
          <w:b/>
          <w:sz w:val="24"/>
          <w:szCs w:val="24"/>
        </w:rPr>
        <w:t xml:space="preserve">  </w:t>
      </w:r>
      <w:r w:rsidRPr="00CB5E2E">
        <w:rPr>
          <w:sz w:val="24"/>
          <w:szCs w:val="24"/>
        </w:rPr>
        <w:t xml:space="preserve">считано от датата </w:t>
      </w:r>
      <w:r w:rsidRPr="00CB5E2E">
        <w:rPr>
          <w:bCs/>
          <w:sz w:val="24"/>
          <w:szCs w:val="24"/>
        </w:rPr>
        <w:t>на издадения протокол за тяхното влагане;</w:t>
      </w:r>
    </w:p>
    <w:p w:rsidR="00122828" w:rsidRPr="00CB5E2E" w:rsidRDefault="00122828" w:rsidP="00CB5E2E">
      <w:pPr>
        <w:ind w:firstLine="993"/>
        <w:jc w:val="both"/>
        <w:rPr>
          <w:sz w:val="24"/>
          <w:szCs w:val="24"/>
          <w:lang w:bidi="he-IL"/>
        </w:rPr>
      </w:pPr>
    </w:p>
    <w:p w:rsidR="00FA748C" w:rsidRDefault="00FA748C" w:rsidP="00CB5E2E">
      <w:pPr>
        <w:ind w:firstLine="993"/>
        <w:jc w:val="both"/>
        <w:rPr>
          <w:b/>
          <w:sz w:val="24"/>
          <w:szCs w:val="24"/>
        </w:rPr>
      </w:pPr>
    </w:p>
    <w:p w:rsidR="00FA748C" w:rsidRDefault="00FA748C" w:rsidP="00CB5E2E">
      <w:pPr>
        <w:ind w:firstLine="993"/>
        <w:jc w:val="both"/>
        <w:rPr>
          <w:b/>
          <w:sz w:val="24"/>
          <w:szCs w:val="24"/>
        </w:rPr>
      </w:pPr>
    </w:p>
    <w:p w:rsidR="00FA748C" w:rsidRDefault="00FA748C" w:rsidP="00CB5E2E">
      <w:pPr>
        <w:ind w:firstLine="993"/>
        <w:jc w:val="both"/>
        <w:rPr>
          <w:b/>
          <w:sz w:val="24"/>
          <w:szCs w:val="24"/>
        </w:rPr>
      </w:pPr>
    </w:p>
    <w:p w:rsidR="00FA748C" w:rsidRDefault="00FA748C" w:rsidP="00CB5E2E">
      <w:pPr>
        <w:ind w:firstLine="993"/>
        <w:jc w:val="both"/>
        <w:rPr>
          <w:b/>
          <w:sz w:val="24"/>
          <w:szCs w:val="24"/>
        </w:rPr>
      </w:pPr>
    </w:p>
    <w:p w:rsidR="00CB5E2E" w:rsidRDefault="00D56A69" w:rsidP="00CB5E2E">
      <w:pPr>
        <w:ind w:firstLine="993"/>
        <w:jc w:val="both"/>
        <w:rPr>
          <w:sz w:val="24"/>
          <w:szCs w:val="24"/>
          <w:lang w:val="en-US"/>
        </w:rPr>
      </w:pPr>
      <w:r>
        <w:rPr>
          <w:b/>
          <w:sz w:val="24"/>
          <w:szCs w:val="24"/>
        </w:rPr>
        <w:t>7.13.</w:t>
      </w:r>
      <w:r w:rsidR="00CB5E2E" w:rsidRPr="00CB5E2E">
        <w:rPr>
          <w:b/>
          <w:sz w:val="24"/>
          <w:szCs w:val="24"/>
        </w:rPr>
        <w:t xml:space="preserve"> </w:t>
      </w:r>
      <w:r w:rsidR="00CB5E2E" w:rsidRPr="00CB5E2E">
        <w:rPr>
          <w:sz w:val="24"/>
          <w:szCs w:val="24"/>
        </w:rPr>
        <w:t xml:space="preserve">Ще </w:t>
      </w:r>
      <w:r w:rsidR="00CB5E2E" w:rsidRPr="00CB5E2E">
        <w:rPr>
          <w:sz w:val="24"/>
          <w:szCs w:val="24"/>
          <w:lang w:val="ru-RU"/>
        </w:rPr>
        <w:t>вод</w:t>
      </w:r>
      <w:r w:rsidR="00CB5E2E" w:rsidRPr="00CB5E2E">
        <w:rPr>
          <w:sz w:val="24"/>
          <w:szCs w:val="24"/>
        </w:rPr>
        <w:t>им</w:t>
      </w:r>
      <w:r w:rsidR="00CB5E2E" w:rsidRPr="00CB5E2E">
        <w:rPr>
          <w:sz w:val="24"/>
          <w:szCs w:val="24"/>
          <w:lang w:val="ru-RU"/>
        </w:rPr>
        <w:t xml:space="preserve"> и попълваме</w:t>
      </w:r>
      <w:r w:rsidR="00CB5E2E" w:rsidRPr="00CB5E2E">
        <w:rPr>
          <w:sz w:val="24"/>
          <w:szCs w:val="24"/>
        </w:rPr>
        <w:t xml:space="preserve"> </w:t>
      </w:r>
      <w:r w:rsidR="00CB5E2E" w:rsidRPr="00CB5E2E">
        <w:rPr>
          <w:sz w:val="24"/>
          <w:szCs w:val="24"/>
          <w:lang w:val="ru-RU"/>
        </w:rPr>
        <w:t>журнален дневник /</w:t>
      </w:r>
      <w:r w:rsidR="00CB5E2E" w:rsidRPr="00CB5E2E">
        <w:rPr>
          <w:sz w:val="24"/>
          <w:szCs w:val="24"/>
        </w:rPr>
        <w:t>книга/ на система</w:t>
      </w:r>
      <w:r>
        <w:rPr>
          <w:sz w:val="24"/>
          <w:szCs w:val="24"/>
        </w:rPr>
        <w:t>та</w:t>
      </w:r>
      <w:r w:rsidR="00CB5E2E" w:rsidRPr="00CB5E2E">
        <w:rPr>
          <w:sz w:val="24"/>
          <w:szCs w:val="24"/>
          <w:lang w:val="ru-RU"/>
        </w:rPr>
        <w:t>, където се завеждат всички допълнителни и аварийни ремонти със съответната дата и час на възникване, уведомяване, пристигане на място, отстраняване на аварията и описание на всички предприети действия и извършени ремонтни операции и констатирана работоспособност</w:t>
      </w:r>
      <w:r w:rsidR="00CB5E2E" w:rsidRPr="00CB5E2E">
        <w:rPr>
          <w:sz w:val="24"/>
          <w:szCs w:val="24"/>
        </w:rPr>
        <w:t>;</w:t>
      </w:r>
    </w:p>
    <w:p w:rsidR="00323CB1" w:rsidRPr="00323CB1" w:rsidRDefault="00323CB1" w:rsidP="00CB5E2E">
      <w:pPr>
        <w:ind w:firstLine="993"/>
        <w:jc w:val="both"/>
        <w:rPr>
          <w:sz w:val="24"/>
          <w:szCs w:val="24"/>
          <w:lang w:val="en-US"/>
        </w:rPr>
      </w:pPr>
    </w:p>
    <w:p w:rsidR="00323CB1" w:rsidRDefault="007F591F" w:rsidP="00CB5E2E">
      <w:pPr>
        <w:ind w:firstLine="993"/>
        <w:jc w:val="both"/>
        <w:rPr>
          <w:sz w:val="24"/>
          <w:lang w:val="en-US"/>
        </w:rPr>
      </w:pPr>
      <w:r>
        <w:rPr>
          <w:b/>
          <w:sz w:val="24"/>
          <w:szCs w:val="24"/>
        </w:rPr>
        <w:t>7.14.</w:t>
      </w:r>
      <w:r w:rsidR="00CB5E2E" w:rsidRPr="00CB5E2E">
        <w:rPr>
          <w:sz w:val="24"/>
          <w:szCs w:val="24"/>
        </w:rPr>
        <w:t xml:space="preserve"> Извършването на профилактика на системите и </w:t>
      </w:r>
      <w:r w:rsidR="00CB5E2E" w:rsidRPr="00CB5E2E">
        <w:rPr>
          <w:sz w:val="24"/>
          <w:szCs w:val="24"/>
          <w:lang w:val="ru-RU"/>
        </w:rPr>
        <w:t>издава</w:t>
      </w:r>
      <w:r w:rsidR="00CB5E2E" w:rsidRPr="00CB5E2E">
        <w:rPr>
          <w:sz w:val="24"/>
          <w:szCs w:val="24"/>
        </w:rPr>
        <w:t>не на съответния</w:t>
      </w:r>
      <w:r w:rsidR="00CB5E2E" w:rsidRPr="00CB5E2E">
        <w:rPr>
          <w:sz w:val="24"/>
          <w:szCs w:val="24"/>
          <w:lang w:val="ru-RU"/>
        </w:rPr>
        <w:t xml:space="preserve"> протокол, ще бъде съобразно изискванията за пожарообезопасеност на Терминалната сграда по </w:t>
      </w:r>
      <w:r w:rsidR="00CB5E2E" w:rsidRPr="00CB5E2E">
        <w:rPr>
          <w:bCs/>
          <w:sz w:val="24"/>
          <w:szCs w:val="24"/>
          <w:lang w:val="x-none"/>
        </w:rPr>
        <w:t xml:space="preserve">НАРЕДБА № 8121з-647 от 1.10.2014 г. </w:t>
      </w:r>
      <w:r w:rsidR="00CB5E2E" w:rsidRPr="00CB5E2E">
        <w:rPr>
          <w:sz w:val="24"/>
          <w:szCs w:val="24"/>
        </w:rPr>
        <w:t xml:space="preserve">за </w:t>
      </w:r>
      <w:r>
        <w:rPr>
          <w:sz w:val="24"/>
          <w:szCs w:val="24"/>
        </w:rPr>
        <w:t>правилата и нормите за пожарна безопасност при експлоатация на обектите</w:t>
      </w:r>
      <w:r w:rsidR="00CB5E2E" w:rsidRPr="00CB5E2E">
        <w:rPr>
          <w:sz w:val="24"/>
          <w:szCs w:val="24"/>
        </w:rPr>
        <w:t>;</w:t>
      </w:r>
      <w:r w:rsidR="00CB5E2E" w:rsidRPr="00CB5E2E">
        <w:rPr>
          <w:sz w:val="24"/>
        </w:rPr>
        <w:t xml:space="preserve">   </w:t>
      </w:r>
    </w:p>
    <w:p w:rsidR="00CB5E2E" w:rsidRPr="00CB5E2E" w:rsidRDefault="00CB5E2E" w:rsidP="00CB5E2E">
      <w:pPr>
        <w:ind w:firstLine="993"/>
        <w:jc w:val="both"/>
        <w:rPr>
          <w:sz w:val="24"/>
        </w:rPr>
      </w:pPr>
      <w:r w:rsidRPr="00CB5E2E">
        <w:rPr>
          <w:sz w:val="24"/>
        </w:rPr>
        <w:t xml:space="preserve">   </w:t>
      </w:r>
    </w:p>
    <w:p w:rsidR="00CB5E2E" w:rsidRDefault="00CB5E2E" w:rsidP="007F591F">
      <w:pPr>
        <w:ind w:firstLine="720"/>
        <w:jc w:val="both"/>
        <w:rPr>
          <w:sz w:val="24"/>
          <w:szCs w:val="24"/>
          <w:lang w:val="en-US" w:eastAsia="bg-BG"/>
        </w:rPr>
      </w:pPr>
      <w:r w:rsidRPr="00CB5E2E">
        <w:rPr>
          <w:b/>
          <w:sz w:val="24"/>
        </w:rPr>
        <w:t xml:space="preserve">    </w:t>
      </w:r>
      <w:r w:rsidR="007F591F">
        <w:rPr>
          <w:b/>
          <w:sz w:val="24"/>
        </w:rPr>
        <w:t>7.15</w:t>
      </w:r>
      <w:r w:rsidRPr="00CB5E2E">
        <w:rPr>
          <w:b/>
          <w:bCs/>
          <w:sz w:val="24"/>
          <w:szCs w:val="24"/>
          <w:lang w:val="x-none"/>
        </w:rPr>
        <w:t xml:space="preserve">. </w:t>
      </w:r>
      <w:r w:rsidRPr="00CB5E2E">
        <w:rPr>
          <w:sz w:val="24"/>
          <w:szCs w:val="24"/>
          <w:lang w:eastAsia="bg-BG"/>
        </w:rPr>
        <w:t>Доставените от Нас резервни части и компоненти ще са нови, нерециклирани, както и ще отговарят на нормите и стандартите, действащи на територията на Република България;</w:t>
      </w:r>
    </w:p>
    <w:p w:rsidR="00323CB1" w:rsidRPr="00323CB1" w:rsidRDefault="00323CB1" w:rsidP="007F591F">
      <w:pPr>
        <w:ind w:firstLine="720"/>
        <w:jc w:val="both"/>
        <w:rPr>
          <w:sz w:val="24"/>
          <w:szCs w:val="24"/>
          <w:lang w:val="en-US" w:eastAsia="bg-BG"/>
        </w:rPr>
      </w:pPr>
    </w:p>
    <w:p w:rsidR="007F591F" w:rsidRDefault="007F591F" w:rsidP="007F591F">
      <w:pPr>
        <w:ind w:right="-1" w:firstLine="993"/>
        <w:jc w:val="both"/>
        <w:rPr>
          <w:sz w:val="24"/>
          <w:szCs w:val="24"/>
          <w:lang w:val="en-US"/>
        </w:rPr>
      </w:pPr>
      <w:r w:rsidRPr="007F591F">
        <w:rPr>
          <w:b/>
          <w:bCs/>
          <w:sz w:val="24"/>
          <w:szCs w:val="24"/>
        </w:rPr>
        <w:t>7.16.</w:t>
      </w:r>
      <w:r>
        <w:rPr>
          <w:bCs/>
          <w:sz w:val="24"/>
          <w:szCs w:val="24"/>
        </w:rPr>
        <w:t xml:space="preserve"> </w:t>
      </w:r>
      <w:r w:rsidRPr="00CB5E2E">
        <w:rPr>
          <w:bCs/>
          <w:sz w:val="24"/>
          <w:szCs w:val="24"/>
        </w:rPr>
        <w:t>При доставката резервните части и/или компоненти ще бъдат придружени</w:t>
      </w:r>
      <w:r w:rsidRPr="00CB5E2E">
        <w:rPr>
          <w:b/>
          <w:bCs/>
          <w:sz w:val="24"/>
          <w:szCs w:val="24"/>
        </w:rPr>
        <w:t xml:space="preserve"> </w:t>
      </w:r>
      <w:r w:rsidRPr="00CB5E2E">
        <w:rPr>
          <w:sz w:val="24"/>
          <w:szCs w:val="24"/>
        </w:rPr>
        <w:t>с документи, удостоверяващи тяхното качество и произход (сертификати за качество, декларации за произход, декларации за съответствие и др.).</w:t>
      </w:r>
    </w:p>
    <w:p w:rsidR="00323CB1" w:rsidRPr="00323CB1" w:rsidRDefault="00323CB1" w:rsidP="007F591F">
      <w:pPr>
        <w:ind w:right="-1" w:firstLine="993"/>
        <w:jc w:val="both"/>
        <w:rPr>
          <w:bCs/>
          <w:sz w:val="24"/>
          <w:szCs w:val="24"/>
          <w:lang w:val="en-US"/>
        </w:rPr>
      </w:pPr>
    </w:p>
    <w:p w:rsidR="00CB5E2E" w:rsidRDefault="007F591F" w:rsidP="00CB5E2E">
      <w:pPr>
        <w:ind w:right="-1" w:firstLine="993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7.17.</w:t>
      </w:r>
      <w:r w:rsidR="00CB5E2E" w:rsidRPr="00CB5E2E">
        <w:rPr>
          <w:b/>
          <w:bCs/>
          <w:sz w:val="24"/>
          <w:szCs w:val="24"/>
        </w:rPr>
        <w:t xml:space="preserve"> </w:t>
      </w:r>
      <w:r w:rsidR="00CB5E2E" w:rsidRPr="00CB5E2E">
        <w:rPr>
          <w:bCs/>
          <w:sz w:val="24"/>
          <w:szCs w:val="24"/>
        </w:rPr>
        <w:t>Разполагаме с необходимото оборудване за качествено поддържане на системите;</w:t>
      </w:r>
    </w:p>
    <w:p w:rsidR="00C56CCA" w:rsidRDefault="00C56CCA" w:rsidP="00C56CCA">
      <w:pPr>
        <w:ind w:firstLine="72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</w:t>
      </w:r>
    </w:p>
    <w:p w:rsidR="00C56CCA" w:rsidRPr="00C56CCA" w:rsidRDefault="00C56CCA" w:rsidP="00C56CCA">
      <w:pPr>
        <w:ind w:firstLine="720"/>
        <w:jc w:val="both"/>
        <w:rPr>
          <w:sz w:val="24"/>
          <w:szCs w:val="24"/>
          <w:lang w:eastAsia="bg-BG"/>
        </w:rPr>
      </w:pPr>
      <w:r>
        <w:rPr>
          <w:bCs/>
          <w:sz w:val="24"/>
          <w:szCs w:val="24"/>
        </w:rPr>
        <w:t xml:space="preserve">    </w:t>
      </w:r>
      <w:r w:rsidRPr="00C56CCA">
        <w:rPr>
          <w:b/>
          <w:bCs/>
          <w:sz w:val="24"/>
          <w:szCs w:val="24"/>
        </w:rPr>
        <w:t>7.18.</w:t>
      </w:r>
      <w:r>
        <w:rPr>
          <w:bCs/>
          <w:sz w:val="24"/>
          <w:szCs w:val="24"/>
        </w:rPr>
        <w:t xml:space="preserve"> </w:t>
      </w:r>
      <w:r w:rsidRPr="00C56CCA">
        <w:rPr>
          <w:sz w:val="24"/>
          <w:szCs w:val="24"/>
          <w:lang w:eastAsia="bg-BG"/>
        </w:rPr>
        <w:t>Време за възстановяване на работоспособността на системите след настъпване на реално пожарогасене – до 24 часа след предоставяне на условия за това от „СОФ Кънект" АД.</w:t>
      </w:r>
    </w:p>
    <w:p w:rsidR="00C56CCA" w:rsidRDefault="00C56CCA" w:rsidP="00CB5E2E">
      <w:pPr>
        <w:ind w:right="-1" w:firstLine="993"/>
        <w:jc w:val="both"/>
        <w:rPr>
          <w:bCs/>
          <w:sz w:val="24"/>
          <w:szCs w:val="24"/>
          <w:lang w:val="en-US"/>
        </w:rPr>
      </w:pPr>
    </w:p>
    <w:p w:rsidR="00CB5E2E" w:rsidRDefault="007F591F" w:rsidP="00CB5E2E">
      <w:pPr>
        <w:ind w:right="-1" w:firstLine="993"/>
        <w:jc w:val="both"/>
        <w:rPr>
          <w:spacing w:val="2"/>
          <w:sz w:val="24"/>
          <w:szCs w:val="24"/>
          <w:lang w:val="en-US"/>
        </w:rPr>
      </w:pPr>
      <w:r>
        <w:rPr>
          <w:b/>
          <w:bCs/>
          <w:sz w:val="24"/>
          <w:szCs w:val="24"/>
        </w:rPr>
        <w:t>7.1</w:t>
      </w:r>
      <w:r w:rsidR="00C56CCA">
        <w:rPr>
          <w:b/>
          <w:bCs/>
          <w:sz w:val="24"/>
          <w:szCs w:val="24"/>
        </w:rPr>
        <w:t>9</w:t>
      </w:r>
      <w:bookmarkStart w:id="1" w:name="_GoBack"/>
      <w:bookmarkEnd w:id="1"/>
      <w:r w:rsidR="00CB5E2E" w:rsidRPr="00CB5E2E">
        <w:rPr>
          <w:b/>
          <w:bCs/>
          <w:sz w:val="24"/>
          <w:szCs w:val="24"/>
        </w:rPr>
        <w:t>.</w:t>
      </w:r>
      <w:r w:rsidR="00CB5E2E" w:rsidRPr="00CB5E2E">
        <w:rPr>
          <w:spacing w:val="2"/>
          <w:sz w:val="24"/>
          <w:szCs w:val="24"/>
        </w:rPr>
        <w:t xml:space="preserve"> При необходимост </w:t>
      </w:r>
      <w:r w:rsidR="00CB5E2E" w:rsidRPr="00CB5E2E">
        <w:rPr>
          <w:rFonts w:eastAsia="Calibri"/>
          <w:sz w:val="24"/>
          <w:szCs w:val="24"/>
          <w:lang w:val="ru-RU"/>
        </w:rPr>
        <w:t xml:space="preserve">от подмяна на дефектирала част с нова, </w:t>
      </w:r>
      <w:r w:rsidR="00CB5E2E" w:rsidRPr="00CB5E2E">
        <w:rPr>
          <w:spacing w:val="2"/>
          <w:sz w:val="24"/>
          <w:szCs w:val="24"/>
        </w:rPr>
        <w:t>ще доставяме резервни части</w:t>
      </w:r>
      <w:r w:rsidR="00CB5E2E" w:rsidRPr="00CB5E2E">
        <w:rPr>
          <w:sz w:val="24"/>
          <w:szCs w:val="24"/>
        </w:rPr>
        <w:t xml:space="preserve"> и компоненти за ПГС</w:t>
      </w:r>
      <w:r w:rsidR="00CB5E2E" w:rsidRPr="00CB5E2E">
        <w:rPr>
          <w:spacing w:val="2"/>
          <w:sz w:val="24"/>
          <w:szCs w:val="24"/>
        </w:rPr>
        <w:t>, съгласно списъка (Приложение № 2 към техническата спецификация), както следва:</w:t>
      </w:r>
    </w:p>
    <w:p w:rsidR="00323CB1" w:rsidRPr="00323CB1" w:rsidRDefault="00323CB1" w:rsidP="00CB5E2E">
      <w:pPr>
        <w:ind w:right="-1" w:firstLine="993"/>
        <w:jc w:val="both"/>
        <w:rPr>
          <w:spacing w:val="2"/>
          <w:sz w:val="24"/>
          <w:szCs w:val="24"/>
          <w:lang w:val="en-US"/>
        </w:rPr>
      </w:pPr>
    </w:p>
    <w:p w:rsidR="00FA748C" w:rsidRPr="00CB5E2E" w:rsidRDefault="00FA748C" w:rsidP="00146CF3">
      <w:pPr>
        <w:ind w:right="-1"/>
        <w:jc w:val="both"/>
        <w:rPr>
          <w:spacing w:val="2"/>
          <w:sz w:val="24"/>
          <w:szCs w:val="24"/>
        </w:rPr>
      </w:pPr>
    </w:p>
    <w:tbl>
      <w:tblPr>
        <w:tblW w:w="1474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245"/>
        <w:gridCol w:w="1085"/>
        <w:gridCol w:w="1559"/>
        <w:gridCol w:w="2601"/>
        <w:gridCol w:w="1559"/>
        <w:gridCol w:w="2126"/>
      </w:tblGrid>
      <w:tr w:rsidR="00CB5E2E" w:rsidRPr="00CB5E2E" w:rsidTr="00CB5E2E">
        <w:trPr>
          <w:trHeight w:val="300"/>
        </w:trPr>
        <w:tc>
          <w:tcPr>
            <w:tcW w:w="568" w:type="dxa"/>
            <w:shd w:val="clear" w:color="auto" w:fill="auto"/>
            <w:noWrap/>
            <w:hideMark/>
          </w:tcPr>
          <w:p w:rsidR="00CB5E2E" w:rsidRPr="00CB5E2E" w:rsidRDefault="00CB5E2E" w:rsidP="00CB5E2E">
            <w:pPr>
              <w:jc w:val="center"/>
              <w:rPr>
                <w:b/>
                <w:bCs/>
                <w:sz w:val="24"/>
                <w:szCs w:val="24"/>
                <w:lang w:eastAsia="bg-BG"/>
              </w:rPr>
            </w:pPr>
            <w:r w:rsidRPr="00CB5E2E">
              <w:rPr>
                <w:b/>
                <w:bCs/>
                <w:sz w:val="24"/>
                <w:szCs w:val="24"/>
                <w:lang w:eastAsia="bg-BG"/>
              </w:rPr>
              <w:t>№</w:t>
            </w:r>
          </w:p>
        </w:tc>
        <w:tc>
          <w:tcPr>
            <w:tcW w:w="5245" w:type="dxa"/>
            <w:shd w:val="clear" w:color="auto" w:fill="auto"/>
            <w:noWrap/>
            <w:hideMark/>
          </w:tcPr>
          <w:p w:rsidR="00CB5E2E" w:rsidRPr="00CB5E2E" w:rsidRDefault="00CB5E2E" w:rsidP="00CB5E2E">
            <w:pPr>
              <w:jc w:val="center"/>
              <w:rPr>
                <w:b/>
                <w:bCs/>
                <w:sz w:val="24"/>
                <w:szCs w:val="24"/>
                <w:lang w:eastAsia="bg-BG"/>
              </w:rPr>
            </w:pPr>
            <w:r w:rsidRPr="00CB5E2E">
              <w:rPr>
                <w:b/>
                <w:bCs/>
                <w:sz w:val="24"/>
                <w:szCs w:val="24"/>
                <w:lang w:eastAsia="bg-BG"/>
              </w:rPr>
              <w:t>Наименование</w:t>
            </w:r>
          </w:p>
        </w:tc>
        <w:tc>
          <w:tcPr>
            <w:tcW w:w="1085" w:type="dxa"/>
            <w:shd w:val="clear" w:color="auto" w:fill="auto"/>
            <w:noWrap/>
            <w:hideMark/>
          </w:tcPr>
          <w:p w:rsidR="00CB5E2E" w:rsidRPr="00CB5E2E" w:rsidRDefault="00CB5E2E" w:rsidP="00CB5E2E">
            <w:pPr>
              <w:jc w:val="center"/>
              <w:rPr>
                <w:b/>
                <w:bCs/>
                <w:sz w:val="24"/>
                <w:szCs w:val="24"/>
                <w:lang w:eastAsia="bg-BG"/>
              </w:rPr>
            </w:pPr>
            <w:r w:rsidRPr="00CB5E2E">
              <w:rPr>
                <w:b/>
                <w:bCs/>
                <w:sz w:val="24"/>
                <w:szCs w:val="24"/>
                <w:lang w:eastAsia="bg-BG"/>
              </w:rPr>
              <w:t>Мярка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CB5E2E" w:rsidRPr="00CB5E2E" w:rsidRDefault="00CB5E2E" w:rsidP="00CB5E2E">
            <w:pPr>
              <w:jc w:val="center"/>
              <w:rPr>
                <w:b/>
                <w:bCs/>
                <w:sz w:val="24"/>
                <w:szCs w:val="24"/>
                <w:lang w:eastAsia="bg-BG"/>
              </w:rPr>
            </w:pPr>
            <w:r w:rsidRPr="00CB5E2E">
              <w:rPr>
                <w:b/>
                <w:bCs/>
                <w:sz w:val="24"/>
                <w:szCs w:val="24"/>
                <w:lang w:eastAsia="bg-BG"/>
              </w:rPr>
              <w:t>Прогнозно количество</w:t>
            </w:r>
          </w:p>
        </w:tc>
        <w:tc>
          <w:tcPr>
            <w:tcW w:w="6286" w:type="dxa"/>
            <w:gridSpan w:val="3"/>
          </w:tcPr>
          <w:p w:rsidR="00CB5E2E" w:rsidRPr="00CB5E2E" w:rsidRDefault="00CB5E2E" w:rsidP="00CB5E2E">
            <w:pPr>
              <w:jc w:val="center"/>
              <w:rPr>
                <w:b/>
                <w:bCs/>
                <w:sz w:val="24"/>
                <w:szCs w:val="24"/>
                <w:lang w:eastAsia="bg-BG"/>
              </w:rPr>
            </w:pPr>
            <w:r w:rsidRPr="00CB5E2E">
              <w:rPr>
                <w:b/>
                <w:bCs/>
                <w:sz w:val="24"/>
                <w:szCs w:val="24"/>
                <w:lang w:eastAsia="bg-BG"/>
              </w:rPr>
              <w:t>Предложение на кандидата</w:t>
            </w:r>
          </w:p>
        </w:tc>
      </w:tr>
      <w:tr w:rsidR="00CB5E2E" w:rsidRPr="00CB5E2E" w:rsidTr="00CB5E2E">
        <w:trPr>
          <w:trHeight w:val="300"/>
        </w:trPr>
        <w:tc>
          <w:tcPr>
            <w:tcW w:w="568" w:type="dxa"/>
            <w:shd w:val="clear" w:color="auto" w:fill="auto"/>
            <w:noWrap/>
            <w:hideMark/>
          </w:tcPr>
          <w:p w:rsidR="00CB5E2E" w:rsidRPr="00CB5E2E" w:rsidRDefault="00CB5E2E" w:rsidP="00CB5E2E">
            <w:pPr>
              <w:jc w:val="center"/>
              <w:rPr>
                <w:sz w:val="24"/>
                <w:szCs w:val="24"/>
                <w:lang w:eastAsia="bg-BG"/>
              </w:rPr>
            </w:pPr>
            <w:r w:rsidRPr="00CB5E2E">
              <w:rPr>
                <w:sz w:val="24"/>
                <w:szCs w:val="24"/>
                <w:lang w:eastAsia="bg-BG"/>
              </w:rPr>
              <w:t>1</w:t>
            </w:r>
          </w:p>
        </w:tc>
        <w:tc>
          <w:tcPr>
            <w:tcW w:w="5245" w:type="dxa"/>
            <w:shd w:val="clear" w:color="auto" w:fill="auto"/>
            <w:noWrap/>
            <w:hideMark/>
          </w:tcPr>
          <w:p w:rsidR="00CB5E2E" w:rsidRPr="00CB5E2E" w:rsidRDefault="00CB5E2E" w:rsidP="00CB5E2E">
            <w:pPr>
              <w:rPr>
                <w:sz w:val="22"/>
                <w:szCs w:val="22"/>
              </w:rPr>
            </w:pPr>
            <w:r w:rsidRPr="00CB5E2E">
              <w:rPr>
                <w:sz w:val="22"/>
                <w:szCs w:val="22"/>
              </w:rPr>
              <w:t>Спринклерна глава от стоящ тип, ½“, месинг К80, t=68 ̊C</w:t>
            </w:r>
          </w:p>
        </w:tc>
        <w:tc>
          <w:tcPr>
            <w:tcW w:w="1085" w:type="dxa"/>
            <w:shd w:val="clear" w:color="auto" w:fill="auto"/>
            <w:noWrap/>
            <w:hideMark/>
          </w:tcPr>
          <w:p w:rsidR="00CB5E2E" w:rsidRPr="00CB5E2E" w:rsidRDefault="00CB5E2E" w:rsidP="00CB5E2E">
            <w:pPr>
              <w:jc w:val="center"/>
              <w:rPr>
                <w:sz w:val="22"/>
                <w:szCs w:val="22"/>
              </w:rPr>
            </w:pPr>
            <w:r w:rsidRPr="00CB5E2E">
              <w:rPr>
                <w:sz w:val="22"/>
                <w:szCs w:val="22"/>
              </w:rPr>
              <w:t>бр.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CB5E2E" w:rsidRPr="00CB5E2E" w:rsidRDefault="00CB5E2E" w:rsidP="00CB5E2E">
            <w:pPr>
              <w:jc w:val="center"/>
              <w:rPr>
                <w:sz w:val="22"/>
                <w:szCs w:val="22"/>
              </w:rPr>
            </w:pPr>
            <w:r w:rsidRPr="00CB5E2E">
              <w:rPr>
                <w:sz w:val="22"/>
                <w:szCs w:val="22"/>
              </w:rPr>
              <w:t>25</w:t>
            </w:r>
          </w:p>
        </w:tc>
        <w:tc>
          <w:tcPr>
            <w:tcW w:w="2601" w:type="dxa"/>
          </w:tcPr>
          <w:p w:rsidR="00CB5E2E" w:rsidRPr="00CB5E2E" w:rsidRDefault="00CB5E2E" w:rsidP="00CB5E2E">
            <w:pPr>
              <w:jc w:val="center"/>
              <w:rPr>
                <w:b/>
                <w:bCs/>
                <w:sz w:val="24"/>
                <w:szCs w:val="24"/>
                <w:lang w:eastAsia="bg-BG"/>
              </w:rPr>
            </w:pPr>
            <w:r w:rsidRPr="00CB5E2E">
              <w:rPr>
                <w:b/>
                <w:bCs/>
                <w:sz w:val="24"/>
                <w:szCs w:val="24"/>
                <w:lang w:eastAsia="bg-BG"/>
              </w:rPr>
              <w:t>Наименование/</w:t>
            </w:r>
          </w:p>
          <w:p w:rsidR="00CB5E2E" w:rsidRPr="00CB5E2E" w:rsidRDefault="00CB5E2E" w:rsidP="00CB5E2E">
            <w:pPr>
              <w:jc w:val="center"/>
              <w:rPr>
                <w:b/>
                <w:bCs/>
                <w:sz w:val="24"/>
                <w:szCs w:val="24"/>
                <w:lang w:eastAsia="bg-BG"/>
              </w:rPr>
            </w:pPr>
            <w:r w:rsidRPr="00CB5E2E">
              <w:rPr>
                <w:b/>
                <w:bCs/>
                <w:sz w:val="24"/>
                <w:szCs w:val="24"/>
                <w:lang w:eastAsia="bg-BG"/>
              </w:rPr>
              <w:t>Описание</w:t>
            </w:r>
          </w:p>
        </w:tc>
        <w:tc>
          <w:tcPr>
            <w:tcW w:w="1559" w:type="dxa"/>
          </w:tcPr>
          <w:p w:rsidR="00CB5E2E" w:rsidRPr="00CB5E2E" w:rsidRDefault="00CB5E2E" w:rsidP="00CB5E2E">
            <w:pPr>
              <w:jc w:val="center"/>
              <w:rPr>
                <w:b/>
                <w:bCs/>
                <w:sz w:val="24"/>
                <w:szCs w:val="24"/>
                <w:lang w:eastAsia="bg-BG"/>
              </w:rPr>
            </w:pPr>
            <w:r w:rsidRPr="00CB5E2E">
              <w:rPr>
                <w:b/>
                <w:bCs/>
                <w:sz w:val="24"/>
                <w:szCs w:val="24"/>
                <w:lang w:eastAsia="bg-BG"/>
              </w:rPr>
              <w:t>Мярка</w:t>
            </w:r>
          </w:p>
          <w:p w:rsidR="00CB5E2E" w:rsidRPr="00CB5E2E" w:rsidRDefault="00CB5E2E" w:rsidP="00CB5E2E">
            <w:pPr>
              <w:jc w:val="center"/>
              <w:rPr>
                <w:b/>
                <w:bCs/>
                <w:sz w:val="24"/>
                <w:szCs w:val="24"/>
                <w:lang w:eastAsia="bg-BG"/>
              </w:rPr>
            </w:pPr>
          </w:p>
        </w:tc>
        <w:tc>
          <w:tcPr>
            <w:tcW w:w="2126" w:type="dxa"/>
          </w:tcPr>
          <w:p w:rsidR="00CB5E2E" w:rsidRPr="00CB5E2E" w:rsidRDefault="00CB5E2E" w:rsidP="00CB5E2E">
            <w:pPr>
              <w:jc w:val="center"/>
              <w:rPr>
                <w:b/>
                <w:bCs/>
                <w:sz w:val="24"/>
                <w:szCs w:val="24"/>
                <w:lang w:eastAsia="bg-BG"/>
              </w:rPr>
            </w:pPr>
            <w:r w:rsidRPr="00CB5E2E">
              <w:rPr>
                <w:b/>
                <w:bCs/>
                <w:sz w:val="24"/>
                <w:szCs w:val="24"/>
                <w:lang w:eastAsia="bg-BG"/>
              </w:rPr>
              <w:t>Производител</w:t>
            </w:r>
          </w:p>
        </w:tc>
      </w:tr>
      <w:tr w:rsidR="00CB5E2E" w:rsidRPr="00CB5E2E" w:rsidTr="00CB5E2E">
        <w:trPr>
          <w:trHeight w:val="300"/>
        </w:trPr>
        <w:tc>
          <w:tcPr>
            <w:tcW w:w="568" w:type="dxa"/>
            <w:shd w:val="clear" w:color="auto" w:fill="auto"/>
            <w:noWrap/>
            <w:hideMark/>
          </w:tcPr>
          <w:p w:rsidR="00CB5E2E" w:rsidRPr="00CB5E2E" w:rsidRDefault="00CB5E2E" w:rsidP="00CB5E2E">
            <w:pPr>
              <w:jc w:val="center"/>
              <w:rPr>
                <w:sz w:val="24"/>
                <w:szCs w:val="24"/>
                <w:lang w:eastAsia="bg-BG"/>
              </w:rPr>
            </w:pPr>
            <w:r w:rsidRPr="00CB5E2E">
              <w:rPr>
                <w:sz w:val="24"/>
                <w:szCs w:val="24"/>
                <w:lang w:eastAsia="bg-BG"/>
              </w:rPr>
              <w:t>2</w:t>
            </w:r>
          </w:p>
        </w:tc>
        <w:tc>
          <w:tcPr>
            <w:tcW w:w="5245" w:type="dxa"/>
            <w:shd w:val="clear" w:color="auto" w:fill="auto"/>
            <w:noWrap/>
            <w:hideMark/>
          </w:tcPr>
          <w:p w:rsidR="00CB5E2E" w:rsidRPr="00CB5E2E" w:rsidRDefault="00CB5E2E" w:rsidP="00CB5E2E">
            <w:pPr>
              <w:rPr>
                <w:sz w:val="22"/>
                <w:szCs w:val="22"/>
              </w:rPr>
            </w:pPr>
            <w:r w:rsidRPr="00CB5E2E">
              <w:rPr>
                <w:sz w:val="22"/>
                <w:szCs w:val="22"/>
              </w:rPr>
              <w:t>Спринклерна глава от висящ тип, ½“, К80, t = 68 ̊C</w:t>
            </w:r>
          </w:p>
        </w:tc>
        <w:tc>
          <w:tcPr>
            <w:tcW w:w="1085" w:type="dxa"/>
            <w:shd w:val="clear" w:color="auto" w:fill="auto"/>
            <w:noWrap/>
            <w:hideMark/>
          </w:tcPr>
          <w:p w:rsidR="00CB5E2E" w:rsidRPr="00CB5E2E" w:rsidRDefault="00CB5E2E" w:rsidP="00CB5E2E">
            <w:pPr>
              <w:jc w:val="center"/>
              <w:rPr>
                <w:sz w:val="22"/>
                <w:szCs w:val="22"/>
              </w:rPr>
            </w:pPr>
            <w:r w:rsidRPr="00CB5E2E">
              <w:rPr>
                <w:sz w:val="22"/>
                <w:szCs w:val="22"/>
              </w:rPr>
              <w:t>бр.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CB5E2E" w:rsidRPr="00CB5E2E" w:rsidRDefault="00CB5E2E" w:rsidP="00CB5E2E">
            <w:pPr>
              <w:jc w:val="center"/>
              <w:rPr>
                <w:sz w:val="22"/>
                <w:szCs w:val="22"/>
              </w:rPr>
            </w:pPr>
            <w:r w:rsidRPr="00CB5E2E">
              <w:rPr>
                <w:sz w:val="22"/>
                <w:szCs w:val="22"/>
              </w:rPr>
              <w:t>25</w:t>
            </w:r>
          </w:p>
        </w:tc>
        <w:tc>
          <w:tcPr>
            <w:tcW w:w="2601" w:type="dxa"/>
          </w:tcPr>
          <w:p w:rsidR="00CB5E2E" w:rsidRPr="00CB5E2E" w:rsidRDefault="00CB5E2E" w:rsidP="00CB5E2E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1559" w:type="dxa"/>
          </w:tcPr>
          <w:p w:rsidR="00CB5E2E" w:rsidRPr="00CB5E2E" w:rsidRDefault="00CB5E2E" w:rsidP="00CB5E2E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2126" w:type="dxa"/>
          </w:tcPr>
          <w:p w:rsidR="00CB5E2E" w:rsidRPr="00CB5E2E" w:rsidRDefault="00CB5E2E" w:rsidP="00CB5E2E">
            <w:pPr>
              <w:jc w:val="center"/>
              <w:rPr>
                <w:sz w:val="24"/>
                <w:szCs w:val="24"/>
                <w:lang w:eastAsia="bg-BG"/>
              </w:rPr>
            </w:pPr>
            <w:r w:rsidRPr="00CB5E2E">
              <w:rPr>
                <w:sz w:val="24"/>
                <w:szCs w:val="24"/>
                <w:lang w:eastAsia="bg-BG"/>
              </w:rPr>
              <w:t xml:space="preserve"> </w:t>
            </w:r>
          </w:p>
        </w:tc>
      </w:tr>
      <w:tr w:rsidR="00CB5E2E" w:rsidRPr="00CB5E2E" w:rsidTr="00CB5E2E">
        <w:trPr>
          <w:trHeight w:val="300"/>
        </w:trPr>
        <w:tc>
          <w:tcPr>
            <w:tcW w:w="568" w:type="dxa"/>
            <w:shd w:val="clear" w:color="auto" w:fill="auto"/>
            <w:noWrap/>
            <w:hideMark/>
          </w:tcPr>
          <w:p w:rsidR="00CB5E2E" w:rsidRPr="00CB5E2E" w:rsidRDefault="00CB5E2E" w:rsidP="00CB5E2E">
            <w:pPr>
              <w:jc w:val="center"/>
              <w:rPr>
                <w:sz w:val="24"/>
                <w:szCs w:val="24"/>
                <w:lang w:eastAsia="bg-BG"/>
              </w:rPr>
            </w:pPr>
            <w:r w:rsidRPr="00CB5E2E">
              <w:rPr>
                <w:sz w:val="24"/>
                <w:szCs w:val="24"/>
                <w:lang w:eastAsia="bg-BG"/>
              </w:rPr>
              <w:t>3</w:t>
            </w:r>
          </w:p>
        </w:tc>
        <w:tc>
          <w:tcPr>
            <w:tcW w:w="5245" w:type="dxa"/>
            <w:shd w:val="clear" w:color="auto" w:fill="auto"/>
            <w:noWrap/>
            <w:hideMark/>
          </w:tcPr>
          <w:p w:rsidR="00CB5E2E" w:rsidRPr="00CB5E2E" w:rsidRDefault="00CB5E2E" w:rsidP="00CB5E2E">
            <w:pPr>
              <w:rPr>
                <w:sz w:val="22"/>
                <w:szCs w:val="22"/>
              </w:rPr>
            </w:pPr>
            <w:r w:rsidRPr="00CB5E2E">
              <w:rPr>
                <w:sz w:val="22"/>
                <w:szCs w:val="22"/>
              </w:rPr>
              <w:t xml:space="preserve">Комплект от 3 бр. уплътнения за монтираните КСК </w:t>
            </w:r>
            <w:r w:rsidRPr="00CB5E2E">
              <w:rPr>
                <w:sz w:val="22"/>
                <w:szCs w:val="22"/>
              </w:rPr>
              <w:lastRenderedPageBreak/>
              <w:t>тип вода-вода</w:t>
            </w:r>
          </w:p>
        </w:tc>
        <w:tc>
          <w:tcPr>
            <w:tcW w:w="1085" w:type="dxa"/>
            <w:shd w:val="clear" w:color="auto" w:fill="auto"/>
            <w:noWrap/>
            <w:hideMark/>
          </w:tcPr>
          <w:p w:rsidR="00CB5E2E" w:rsidRPr="00CB5E2E" w:rsidRDefault="00CB5E2E" w:rsidP="00CB5E2E">
            <w:pPr>
              <w:jc w:val="center"/>
              <w:rPr>
                <w:sz w:val="22"/>
                <w:szCs w:val="22"/>
              </w:rPr>
            </w:pPr>
            <w:r w:rsidRPr="00CB5E2E">
              <w:rPr>
                <w:sz w:val="22"/>
                <w:szCs w:val="22"/>
              </w:rPr>
              <w:lastRenderedPageBreak/>
              <w:t>бр.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CB5E2E" w:rsidRPr="00CB5E2E" w:rsidRDefault="00CB5E2E" w:rsidP="00CB5E2E">
            <w:pPr>
              <w:jc w:val="center"/>
              <w:rPr>
                <w:sz w:val="22"/>
                <w:szCs w:val="22"/>
              </w:rPr>
            </w:pPr>
            <w:r w:rsidRPr="00CB5E2E">
              <w:rPr>
                <w:sz w:val="22"/>
                <w:szCs w:val="22"/>
              </w:rPr>
              <w:t>10</w:t>
            </w:r>
          </w:p>
        </w:tc>
        <w:tc>
          <w:tcPr>
            <w:tcW w:w="2601" w:type="dxa"/>
          </w:tcPr>
          <w:p w:rsidR="00CB5E2E" w:rsidRPr="00CB5E2E" w:rsidRDefault="00CB5E2E" w:rsidP="00CB5E2E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1559" w:type="dxa"/>
          </w:tcPr>
          <w:p w:rsidR="00CB5E2E" w:rsidRPr="00CB5E2E" w:rsidRDefault="00CB5E2E" w:rsidP="00CB5E2E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2126" w:type="dxa"/>
          </w:tcPr>
          <w:p w:rsidR="00CB5E2E" w:rsidRPr="00CB5E2E" w:rsidRDefault="00CB5E2E" w:rsidP="00CB5E2E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</w:tr>
      <w:tr w:rsidR="00CB5E2E" w:rsidRPr="00CB5E2E" w:rsidTr="00CB5E2E">
        <w:trPr>
          <w:trHeight w:val="300"/>
        </w:trPr>
        <w:tc>
          <w:tcPr>
            <w:tcW w:w="568" w:type="dxa"/>
            <w:shd w:val="clear" w:color="auto" w:fill="auto"/>
            <w:noWrap/>
            <w:hideMark/>
          </w:tcPr>
          <w:p w:rsidR="00CB5E2E" w:rsidRPr="00CB5E2E" w:rsidRDefault="00CB5E2E" w:rsidP="00CB5E2E">
            <w:pPr>
              <w:jc w:val="center"/>
              <w:rPr>
                <w:sz w:val="24"/>
                <w:szCs w:val="24"/>
                <w:lang w:eastAsia="bg-BG"/>
              </w:rPr>
            </w:pPr>
            <w:r w:rsidRPr="00CB5E2E">
              <w:rPr>
                <w:sz w:val="24"/>
                <w:szCs w:val="24"/>
                <w:lang w:eastAsia="bg-BG"/>
              </w:rPr>
              <w:lastRenderedPageBreak/>
              <w:t>4</w:t>
            </w:r>
          </w:p>
        </w:tc>
        <w:tc>
          <w:tcPr>
            <w:tcW w:w="5245" w:type="dxa"/>
            <w:shd w:val="clear" w:color="auto" w:fill="auto"/>
            <w:noWrap/>
            <w:hideMark/>
          </w:tcPr>
          <w:p w:rsidR="00CB5E2E" w:rsidRPr="00CB5E2E" w:rsidRDefault="00CB5E2E" w:rsidP="00CB5E2E">
            <w:pPr>
              <w:rPr>
                <w:sz w:val="22"/>
                <w:szCs w:val="22"/>
              </w:rPr>
            </w:pPr>
            <w:r w:rsidRPr="00CB5E2E">
              <w:rPr>
                <w:sz w:val="22"/>
                <w:szCs w:val="22"/>
              </w:rPr>
              <w:t>Комплект от 3 бр. уплътнения за монтираните КСК тип вода-въздух</w:t>
            </w:r>
          </w:p>
        </w:tc>
        <w:tc>
          <w:tcPr>
            <w:tcW w:w="1085" w:type="dxa"/>
            <w:shd w:val="clear" w:color="auto" w:fill="auto"/>
            <w:noWrap/>
            <w:hideMark/>
          </w:tcPr>
          <w:p w:rsidR="00CB5E2E" w:rsidRPr="00CB5E2E" w:rsidRDefault="00CB5E2E" w:rsidP="00CB5E2E">
            <w:pPr>
              <w:jc w:val="center"/>
              <w:rPr>
                <w:sz w:val="22"/>
                <w:szCs w:val="22"/>
              </w:rPr>
            </w:pPr>
            <w:r w:rsidRPr="00CB5E2E">
              <w:rPr>
                <w:sz w:val="22"/>
                <w:szCs w:val="22"/>
              </w:rPr>
              <w:t>бр.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CB5E2E" w:rsidRPr="00CB5E2E" w:rsidRDefault="00CB5E2E" w:rsidP="00CB5E2E">
            <w:pPr>
              <w:jc w:val="center"/>
              <w:rPr>
                <w:sz w:val="22"/>
                <w:szCs w:val="22"/>
              </w:rPr>
            </w:pPr>
            <w:r w:rsidRPr="00CB5E2E">
              <w:rPr>
                <w:sz w:val="22"/>
                <w:szCs w:val="22"/>
              </w:rPr>
              <w:t>10</w:t>
            </w:r>
          </w:p>
        </w:tc>
        <w:tc>
          <w:tcPr>
            <w:tcW w:w="2601" w:type="dxa"/>
          </w:tcPr>
          <w:p w:rsidR="00CB5E2E" w:rsidRPr="00CB5E2E" w:rsidRDefault="00CB5E2E" w:rsidP="00CB5E2E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1559" w:type="dxa"/>
          </w:tcPr>
          <w:p w:rsidR="00CB5E2E" w:rsidRPr="00CB5E2E" w:rsidRDefault="00CB5E2E" w:rsidP="00CB5E2E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2126" w:type="dxa"/>
          </w:tcPr>
          <w:p w:rsidR="00CB5E2E" w:rsidRPr="00CB5E2E" w:rsidRDefault="00CB5E2E" w:rsidP="00CB5E2E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</w:tr>
      <w:tr w:rsidR="00CB5E2E" w:rsidRPr="00CB5E2E" w:rsidTr="00CB5E2E">
        <w:trPr>
          <w:trHeight w:val="300"/>
        </w:trPr>
        <w:tc>
          <w:tcPr>
            <w:tcW w:w="568" w:type="dxa"/>
            <w:shd w:val="clear" w:color="auto" w:fill="auto"/>
            <w:noWrap/>
            <w:hideMark/>
          </w:tcPr>
          <w:p w:rsidR="00CB5E2E" w:rsidRPr="00CB5E2E" w:rsidRDefault="00CB5E2E" w:rsidP="00CB5E2E">
            <w:pPr>
              <w:jc w:val="center"/>
              <w:rPr>
                <w:sz w:val="24"/>
                <w:szCs w:val="24"/>
                <w:lang w:eastAsia="bg-BG"/>
              </w:rPr>
            </w:pPr>
            <w:r w:rsidRPr="00CB5E2E">
              <w:rPr>
                <w:sz w:val="24"/>
                <w:szCs w:val="24"/>
                <w:lang w:eastAsia="bg-BG"/>
              </w:rPr>
              <w:t>5</w:t>
            </w:r>
          </w:p>
        </w:tc>
        <w:tc>
          <w:tcPr>
            <w:tcW w:w="5245" w:type="dxa"/>
            <w:shd w:val="clear" w:color="auto" w:fill="auto"/>
            <w:noWrap/>
            <w:hideMark/>
          </w:tcPr>
          <w:p w:rsidR="00CB5E2E" w:rsidRPr="00CB5E2E" w:rsidRDefault="00CB5E2E" w:rsidP="00CB5E2E">
            <w:pPr>
              <w:rPr>
                <w:sz w:val="22"/>
                <w:szCs w:val="22"/>
              </w:rPr>
            </w:pPr>
            <w:r w:rsidRPr="00CB5E2E">
              <w:rPr>
                <w:sz w:val="22"/>
                <w:szCs w:val="22"/>
              </w:rPr>
              <w:t>Пресостат ниско/високо налягане комплект</w:t>
            </w:r>
          </w:p>
        </w:tc>
        <w:tc>
          <w:tcPr>
            <w:tcW w:w="1085" w:type="dxa"/>
            <w:shd w:val="clear" w:color="auto" w:fill="auto"/>
            <w:noWrap/>
            <w:hideMark/>
          </w:tcPr>
          <w:p w:rsidR="00CB5E2E" w:rsidRPr="00CB5E2E" w:rsidRDefault="00CB5E2E" w:rsidP="00CB5E2E">
            <w:pPr>
              <w:jc w:val="center"/>
              <w:rPr>
                <w:sz w:val="22"/>
                <w:szCs w:val="22"/>
              </w:rPr>
            </w:pPr>
            <w:r w:rsidRPr="00CB5E2E">
              <w:rPr>
                <w:sz w:val="22"/>
                <w:szCs w:val="22"/>
              </w:rPr>
              <w:t>бр.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CB5E2E" w:rsidRPr="00CB5E2E" w:rsidRDefault="00CB5E2E" w:rsidP="00CB5E2E">
            <w:pPr>
              <w:jc w:val="center"/>
              <w:rPr>
                <w:sz w:val="22"/>
                <w:szCs w:val="22"/>
              </w:rPr>
            </w:pPr>
            <w:r w:rsidRPr="00CB5E2E">
              <w:rPr>
                <w:sz w:val="22"/>
                <w:szCs w:val="22"/>
              </w:rPr>
              <w:t>15</w:t>
            </w:r>
          </w:p>
        </w:tc>
        <w:tc>
          <w:tcPr>
            <w:tcW w:w="2601" w:type="dxa"/>
          </w:tcPr>
          <w:p w:rsidR="00CB5E2E" w:rsidRPr="00CB5E2E" w:rsidRDefault="00CB5E2E" w:rsidP="00CB5E2E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1559" w:type="dxa"/>
          </w:tcPr>
          <w:p w:rsidR="00CB5E2E" w:rsidRPr="00CB5E2E" w:rsidRDefault="00CB5E2E" w:rsidP="00CB5E2E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2126" w:type="dxa"/>
          </w:tcPr>
          <w:p w:rsidR="00CB5E2E" w:rsidRPr="00CB5E2E" w:rsidRDefault="00CB5E2E" w:rsidP="00CB5E2E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</w:tr>
      <w:tr w:rsidR="00CB5E2E" w:rsidRPr="00CB5E2E" w:rsidTr="00CB5E2E">
        <w:trPr>
          <w:trHeight w:val="300"/>
        </w:trPr>
        <w:tc>
          <w:tcPr>
            <w:tcW w:w="568" w:type="dxa"/>
            <w:shd w:val="clear" w:color="auto" w:fill="auto"/>
            <w:noWrap/>
            <w:hideMark/>
          </w:tcPr>
          <w:p w:rsidR="00CB5E2E" w:rsidRPr="00CB5E2E" w:rsidRDefault="00CB5E2E" w:rsidP="00CB5E2E">
            <w:pPr>
              <w:jc w:val="center"/>
              <w:rPr>
                <w:sz w:val="24"/>
                <w:szCs w:val="24"/>
                <w:lang w:eastAsia="bg-BG"/>
              </w:rPr>
            </w:pPr>
            <w:r w:rsidRPr="00CB5E2E">
              <w:rPr>
                <w:sz w:val="24"/>
                <w:szCs w:val="24"/>
                <w:lang w:eastAsia="bg-BG"/>
              </w:rPr>
              <w:t>6</w:t>
            </w:r>
          </w:p>
        </w:tc>
        <w:tc>
          <w:tcPr>
            <w:tcW w:w="5245" w:type="dxa"/>
            <w:shd w:val="clear" w:color="auto" w:fill="auto"/>
            <w:noWrap/>
            <w:hideMark/>
          </w:tcPr>
          <w:p w:rsidR="00CB5E2E" w:rsidRPr="00CB5E2E" w:rsidRDefault="00CB5E2E" w:rsidP="00CB5E2E">
            <w:pPr>
              <w:rPr>
                <w:sz w:val="22"/>
                <w:szCs w:val="22"/>
              </w:rPr>
            </w:pPr>
            <w:r w:rsidRPr="00CB5E2E">
              <w:rPr>
                <w:sz w:val="22"/>
                <w:szCs w:val="22"/>
              </w:rPr>
              <w:t>Скобa за спринклерна инсталация с размер 1/2"</w:t>
            </w:r>
          </w:p>
        </w:tc>
        <w:tc>
          <w:tcPr>
            <w:tcW w:w="1085" w:type="dxa"/>
            <w:shd w:val="clear" w:color="auto" w:fill="auto"/>
            <w:noWrap/>
            <w:hideMark/>
          </w:tcPr>
          <w:p w:rsidR="00CB5E2E" w:rsidRPr="00CB5E2E" w:rsidRDefault="00CB5E2E" w:rsidP="00CB5E2E">
            <w:pPr>
              <w:jc w:val="center"/>
              <w:rPr>
                <w:sz w:val="22"/>
                <w:szCs w:val="22"/>
              </w:rPr>
            </w:pPr>
            <w:r w:rsidRPr="00CB5E2E">
              <w:rPr>
                <w:sz w:val="22"/>
                <w:szCs w:val="22"/>
              </w:rPr>
              <w:t>бр.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CB5E2E" w:rsidRPr="00CB5E2E" w:rsidRDefault="00CB5E2E" w:rsidP="00CB5E2E">
            <w:pPr>
              <w:jc w:val="center"/>
              <w:rPr>
                <w:sz w:val="22"/>
                <w:szCs w:val="22"/>
              </w:rPr>
            </w:pPr>
            <w:r w:rsidRPr="00CB5E2E">
              <w:rPr>
                <w:sz w:val="22"/>
                <w:szCs w:val="22"/>
              </w:rPr>
              <w:t>20</w:t>
            </w:r>
          </w:p>
        </w:tc>
        <w:tc>
          <w:tcPr>
            <w:tcW w:w="2601" w:type="dxa"/>
          </w:tcPr>
          <w:p w:rsidR="00CB5E2E" w:rsidRPr="00CB5E2E" w:rsidRDefault="00CB5E2E" w:rsidP="00CB5E2E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1559" w:type="dxa"/>
          </w:tcPr>
          <w:p w:rsidR="00CB5E2E" w:rsidRPr="00CB5E2E" w:rsidRDefault="00CB5E2E" w:rsidP="00CB5E2E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2126" w:type="dxa"/>
          </w:tcPr>
          <w:p w:rsidR="00CB5E2E" w:rsidRPr="00CB5E2E" w:rsidRDefault="00CB5E2E" w:rsidP="00CB5E2E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</w:tr>
      <w:tr w:rsidR="00CB5E2E" w:rsidRPr="00CB5E2E" w:rsidTr="00CB5E2E">
        <w:trPr>
          <w:trHeight w:val="300"/>
        </w:trPr>
        <w:tc>
          <w:tcPr>
            <w:tcW w:w="568" w:type="dxa"/>
            <w:shd w:val="clear" w:color="auto" w:fill="auto"/>
            <w:noWrap/>
            <w:hideMark/>
          </w:tcPr>
          <w:p w:rsidR="00CB5E2E" w:rsidRPr="00CB5E2E" w:rsidRDefault="00CB5E2E" w:rsidP="00CB5E2E">
            <w:pPr>
              <w:jc w:val="center"/>
              <w:rPr>
                <w:sz w:val="24"/>
                <w:szCs w:val="24"/>
                <w:lang w:eastAsia="bg-BG"/>
              </w:rPr>
            </w:pPr>
            <w:r w:rsidRPr="00CB5E2E">
              <w:rPr>
                <w:sz w:val="24"/>
                <w:szCs w:val="24"/>
                <w:lang w:eastAsia="bg-BG"/>
              </w:rPr>
              <w:t>7</w:t>
            </w:r>
          </w:p>
        </w:tc>
        <w:tc>
          <w:tcPr>
            <w:tcW w:w="5245" w:type="dxa"/>
            <w:shd w:val="clear" w:color="auto" w:fill="auto"/>
            <w:noWrap/>
            <w:hideMark/>
          </w:tcPr>
          <w:p w:rsidR="00CB5E2E" w:rsidRPr="00CB5E2E" w:rsidRDefault="00CB5E2E" w:rsidP="00CB5E2E">
            <w:pPr>
              <w:rPr>
                <w:sz w:val="22"/>
                <w:szCs w:val="22"/>
              </w:rPr>
            </w:pPr>
            <w:r w:rsidRPr="00CB5E2E">
              <w:rPr>
                <w:sz w:val="22"/>
                <w:szCs w:val="22"/>
              </w:rPr>
              <w:t>Скобa за спринклерна инсталация с размер 1"</w:t>
            </w:r>
          </w:p>
        </w:tc>
        <w:tc>
          <w:tcPr>
            <w:tcW w:w="1085" w:type="dxa"/>
            <w:shd w:val="clear" w:color="auto" w:fill="auto"/>
            <w:noWrap/>
            <w:hideMark/>
          </w:tcPr>
          <w:p w:rsidR="00CB5E2E" w:rsidRPr="00CB5E2E" w:rsidRDefault="00CB5E2E" w:rsidP="00CB5E2E">
            <w:pPr>
              <w:jc w:val="center"/>
              <w:rPr>
                <w:sz w:val="22"/>
                <w:szCs w:val="22"/>
              </w:rPr>
            </w:pPr>
            <w:r w:rsidRPr="00CB5E2E">
              <w:rPr>
                <w:sz w:val="22"/>
                <w:szCs w:val="22"/>
              </w:rPr>
              <w:t>бр.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CB5E2E" w:rsidRPr="00CB5E2E" w:rsidRDefault="00CB5E2E" w:rsidP="00CB5E2E">
            <w:pPr>
              <w:jc w:val="center"/>
              <w:rPr>
                <w:sz w:val="22"/>
                <w:szCs w:val="22"/>
              </w:rPr>
            </w:pPr>
            <w:r w:rsidRPr="00CB5E2E">
              <w:rPr>
                <w:sz w:val="22"/>
                <w:szCs w:val="22"/>
              </w:rPr>
              <w:t>20</w:t>
            </w:r>
          </w:p>
        </w:tc>
        <w:tc>
          <w:tcPr>
            <w:tcW w:w="2601" w:type="dxa"/>
          </w:tcPr>
          <w:p w:rsidR="00CB5E2E" w:rsidRPr="00CB5E2E" w:rsidRDefault="00CB5E2E" w:rsidP="00CB5E2E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1559" w:type="dxa"/>
          </w:tcPr>
          <w:p w:rsidR="00CB5E2E" w:rsidRPr="00CB5E2E" w:rsidRDefault="00CB5E2E" w:rsidP="00CB5E2E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2126" w:type="dxa"/>
          </w:tcPr>
          <w:p w:rsidR="00CB5E2E" w:rsidRPr="00CB5E2E" w:rsidRDefault="00CB5E2E" w:rsidP="00CB5E2E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</w:tr>
      <w:tr w:rsidR="00CB5E2E" w:rsidRPr="00CB5E2E" w:rsidTr="00CB5E2E">
        <w:trPr>
          <w:trHeight w:val="300"/>
        </w:trPr>
        <w:tc>
          <w:tcPr>
            <w:tcW w:w="568" w:type="dxa"/>
            <w:shd w:val="clear" w:color="auto" w:fill="auto"/>
            <w:noWrap/>
            <w:hideMark/>
          </w:tcPr>
          <w:p w:rsidR="00CB5E2E" w:rsidRPr="00CB5E2E" w:rsidRDefault="00CB5E2E" w:rsidP="00CB5E2E">
            <w:pPr>
              <w:jc w:val="center"/>
              <w:rPr>
                <w:sz w:val="24"/>
                <w:szCs w:val="24"/>
                <w:lang w:eastAsia="bg-BG"/>
              </w:rPr>
            </w:pPr>
            <w:r w:rsidRPr="00CB5E2E">
              <w:rPr>
                <w:sz w:val="24"/>
                <w:szCs w:val="24"/>
                <w:lang w:eastAsia="bg-BG"/>
              </w:rPr>
              <w:t>8</w:t>
            </w:r>
          </w:p>
        </w:tc>
        <w:tc>
          <w:tcPr>
            <w:tcW w:w="5245" w:type="dxa"/>
            <w:shd w:val="clear" w:color="auto" w:fill="auto"/>
            <w:noWrap/>
            <w:hideMark/>
          </w:tcPr>
          <w:p w:rsidR="00CB5E2E" w:rsidRPr="00CB5E2E" w:rsidRDefault="00CB5E2E" w:rsidP="00CB5E2E">
            <w:pPr>
              <w:rPr>
                <w:sz w:val="22"/>
                <w:szCs w:val="22"/>
              </w:rPr>
            </w:pPr>
            <w:r w:rsidRPr="00CB5E2E">
              <w:rPr>
                <w:sz w:val="22"/>
                <w:szCs w:val="22"/>
              </w:rPr>
              <w:t>Скобa за спринклерна инсталация с размер 1 1/4"</w:t>
            </w:r>
          </w:p>
        </w:tc>
        <w:tc>
          <w:tcPr>
            <w:tcW w:w="1085" w:type="dxa"/>
            <w:shd w:val="clear" w:color="auto" w:fill="auto"/>
            <w:noWrap/>
            <w:hideMark/>
          </w:tcPr>
          <w:p w:rsidR="00CB5E2E" w:rsidRPr="00CB5E2E" w:rsidRDefault="00CB5E2E" w:rsidP="00CB5E2E">
            <w:pPr>
              <w:jc w:val="center"/>
              <w:rPr>
                <w:sz w:val="22"/>
                <w:szCs w:val="22"/>
              </w:rPr>
            </w:pPr>
            <w:r w:rsidRPr="00CB5E2E">
              <w:rPr>
                <w:sz w:val="22"/>
                <w:szCs w:val="22"/>
              </w:rPr>
              <w:t>бр.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CB5E2E" w:rsidRPr="00CB5E2E" w:rsidRDefault="00CB5E2E" w:rsidP="00CB5E2E">
            <w:pPr>
              <w:jc w:val="center"/>
              <w:rPr>
                <w:sz w:val="22"/>
                <w:szCs w:val="22"/>
              </w:rPr>
            </w:pPr>
            <w:r w:rsidRPr="00CB5E2E">
              <w:rPr>
                <w:sz w:val="22"/>
                <w:szCs w:val="22"/>
              </w:rPr>
              <w:t>14</w:t>
            </w:r>
          </w:p>
        </w:tc>
        <w:tc>
          <w:tcPr>
            <w:tcW w:w="2601" w:type="dxa"/>
          </w:tcPr>
          <w:p w:rsidR="00CB5E2E" w:rsidRPr="00CB5E2E" w:rsidRDefault="00CB5E2E" w:rsidP="00CB5E2E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1559" w:type="dxa"/>
          </w:tcPr>
          <w:p w:rsidR="00CB5E2E" w:rsidRPr="00CB5E2E" w:rsidRDefault="00CB5E2E" w:rsidP="00CB5E2E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2126" w:type="dxa"/>
          </w:tcPr>
          <w:p w:rsidR="00CB5E2E" w:rsidRPr="00CB5E2E" w:rsidRDefault="00CB5E2E" w:rsidP="00CB5E2E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</w:tr>
      <w:tr w:rsidR="00CB5E2E" w:rsidRPr="00CB5E2E" w:rsidTr="00CB5E2E">
        <w:trPr>
          <w:trHeight w:val="300"/>
        </w:trPr>
        <w:tc>
          <w:tcPr>
            <w:tcW w:w="568" w:type="dxa"/>
            <w:shd w:val="clear" w:color="auto" w:fill="auto"/>
            <w:noWrap/>
            <w:hideMark/>
          </w:tcPr>
          <w:p w:rsidR="00CB5E2E" w:rsidRPr="00CB5E2E" w:rsidRDefault="00CB5E2E" w:rsidP="00CB5E2E">
            <w:pPr>
              <w:jc w:val="center"/>
              <w:rPr>
                <w:sz w:val="24"/>
                <w:szCs w:val="24"/>
                <w:lang w:eastAsia="bg-BG"/>
              </w:rPr>
            </w:pPr>
            <w:r w:rsidRPr="00CB5E2E">
              <w:rPr>
                <w:sz w:val="24"/>
                <w:szCs w:val="24"/>
                <w:lang w:eastAsia="bg-BG"/>
              </w:rPr>
              <w:t>9</w:t>
            </w:r>
          </w:p>
        </w:tc>
        <w:tc>
          <w:tcPr>
            <w:tcW w:w="5245" w:type="dxa"/>
            <w:shd w:val="clear" w:color="auto" w:fill="auto"/>
            <w:noWrap/>
            <w:hideMark/>
          </w:tcPr>
          <w:p w:rsidR="00CB5E2E" w:rsidRPr="00CB5E2E" w:rsidRDefault="00CB5E2E" w:rsidP="00CB5E2E">
            <w:pPr>
              <w:rPr>
                <w:sz w:val="22"/>
                <w:szCs w:val="22"/>
              </w:rPr>
            </w:pPr>
            <w:r w:rsidRPr="00CB5E2E">
              <w:rPr>
                <w:sz w:val="22"/>
                <w:szCs w:val="22"/>
              </w:rPr>
              <w:t>Скобa за спринклерна инсталация с размер 1 1/2"</w:t>
            </w:r>
          </w:p>
        </w:tc>
        <w:tc>
          <w:tcPr>
            <w:tcW w:w="1085" w:type="dxa"/>
            <w:shd w:val="clear" w:color="auto" w:fill="auto"/>
            <w:noWrap/>
            <w:hideMark/>
          </w:tcPr>
          <w:p w:rsidR="00CB5E2E" w:rsidRPr="00CB5E2E" w:rsidRDefault="00CB5E2E" w:rsidP="00CB5E2E">
            <w:pPr>
              <w:jc w:val="center"/>
              <w:rPr>
                <w:sz w:val="22"/>
                <w:szCs w:val="22"/>
              </w:rPr>
            </w:pPr>
            <w:r w:rsidRPr="00CB5E2E">
              <w:rPr>
                <w:sz w:val="22"/>
                <w:szCs w:val="22"/>
              </w:rPr>
              <w:t>бр.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CB5E2E" w:rsidRPr="00CB5E2E" w:rsidRDefault="00CB5E2E" w:rsidP="00CB5E2E">
            <w:pPr>
              <w:jc w:val="center"/>
              <w:rPr>
                <w:sz w:val="22"/>
                <w:szCs w:val="22"/>
              </w:rPr>
            </w:pPr>
            <w:r w:rsidRPr="00CB5E2E">
              <w:rPr>
                <w:sz w:val="22"/>
                <w:szCs w:val="22"/>
              </w:rPr>
              <w:t>14</w:t>
            </w:r>
          </w:p>
        </w:tc>
        <w:tc>
          <w:tcPr>
            <w:tcW w:w="2601" w:type="dxa"/>
          </w:tcPr>
          <w:p w:rsidR="00CB5E2E" w:rsidRPr="00CB5E2E" w:rsidRDefault="00CB5E2E" w:rsidP="00CB5E2E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1559" w:type="dxa"/>
          </w:tcPr>
          <w:p w:rsidR="00CB5E2E" w:rsidRPr="00CB5E2E" w:rsidRDefault="00CB5E2E" w:rsidP="00CB5E2E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2126" w:type="dxa"/>
          </w:tcPr>
          <w:p w:rsidR="00CB5E2E" w:rsidRPr="00CB5E2E" w:rsidRDefault="00CB5E2E" w:rsidP="00CB5E2E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</w:tr>
      <w:tr w:rsidR="00CB5E2E" w:rsidRPr="00CB5E2E" w:rsidTr="00CB5E2E">
        <w:trPr>
          <w:trHeight w:val="300"/>
        </w:trPr>
        <w:tc>
          <w:tcPr>
            <w:tcW w:w="568" w:type="dxa"/>
            <w:shd w:val="clear" w:color="auto" w:fill="auto"/>
            <w:noWrap/>
            <w:hideMark/>
          </w:tcPr>
          <w:p w:rsidR="00CB5E2E" w:rsidRPr="00CB5E2E" w:rsidRDefault="00CB5E2E" w:rsidP="00CB5E2E">
            <w:pPr>
              <w:jc w:val="center"/>
              <w:rPr>
                <w:sz w:val="24"/>
                <w:szCs w:val="24"/>
                <w:lang w:eastAsia="bg-BG"/>
              </w:rPr>
            </w:pPr>
            <w:r w:rsidRPr="00CB5E2E">
              <w:rPr>
                <w:sz w:val="24"/>
                <w:szCs w:val="24"/>
                <w:lang w:eastAsia="bg-BG"/>
              </w:rPr>
              <w:t>10</w:t>
            </w:r>
          </w:p>
        </w:tc>
        <w:tc>
          <w:tcPr>
            <w:tcW w:w="5245" w:type="dxa"/>
            <w:shd w:val="clear" w:color="auto" w:fill="auto"/>
            <w:noWrap/>
            <w:hideMark/>
          </w:tcPr>
          <w:p w:rsidR="00CB5E2E" w:rsidRPr="00CB5E2E" w:rsidRDefault="00CB5E2E" w:rsidP="00CB5E2E">
            <w:pPr>
              <w:rPr>
                <w:sz w:val="22"/>
                <w:szCs w:val="22"/>
              </w:rPr>
            </w:pPr>
            <w:r w:rsidRPr="00CB5E2E">
              <w:rPr>
                <w:sz w:val="22"/>
                <w:szCs w:val="22"/>
              </w:rPr>
              <w:t>Скобa за спринклерна инсталация с размер 2"</w:t>
            </w:r>
          </w:p>
        </w:tc>
        <w:tc>
          <w:tcPr>
            <w:tcW w:w="1085" w:type="dxa"/>
            <w:shd w:val="clear" w:color="auto" w:fill="auto"/>
            <w:noWrap/>
            <w:hideMark/>
          </w:tcPr>
          <w:p w:rsidR="00CB5E2E" w:rsidRPr="00CB5E2E" w:rsidRDefault="00CB5E2E" w:rsidP="00CB5E2E">
            <w:pPr>
              <w:jc w:val="center"/>
              <w:rPr>
                <w:sz w:val="22"/>
                <w:szCs w:val="22"/>
              </w:rPr>
            </w:pPr>
            <w:r w:rsidRPr="00CB5E2E">
              <w:rPr>
                <w:sz w:val="22"/>
                <w:szCs w:val="22"/>
              </w:rPr>
              <w:t>бр.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CB5E2E" w:rsidRPr="00CB5E2E" w:rsidRDefault="00CB5E2E" w:rsidP="00CB5E2E">
            <w:pPr>
              <w:jc w:val="center"/>
              <w:rPr>
                <w:sz w:val="22"/>
                <w:szCs w:val="22"/>
              </w:rPr>
            </w:pPr>
            <w:r w:rsidRPr="00CB5E2E">
              <w:rPr>
                <w:sz w:val="22"/>
                <w:szCs w:val="22"/>
              </w:rPr>
              <w:t>14</w:t>
            </w:r>
          </w:p>
        </w:tc>
        <w:tc>
          <w:tcPr>
            <w:tcW w:w="2601" w:type="dxa"/>
          </w:tcPr>
          <w:p w:rsidR="00CB5E2E" w:rsidRPr="00CB5E2E" w:rsidRDefault="00CB5E2E" w:rsidP="00CB5E2E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1559" w:type="dxa"/>
          </w:tcPr>
          <w:p w:rsidR="00CB5E2E" w:rsidRPr="00CB5E2E" w:rsidRDefault="00CB5E2E" w:rsidP="00CB5E2E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2126" w:type="dxa"/>
          </w:tcPr>
          <w:p w:rsidR="00CB5E2E" w:rsidRPr="00CB5E2E" w:rsidRDefault="00CB5E2E" w:rsidP="00CB5E2E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</w:tr>
      <w:tr w:rsidR="00CB5E2E" w:rsidRPr="00CB5E2E" w:rsidTr="00CB5E2E">
        <w:trPr>
          <w:trHeight w:val="300"/>
        </w:trPr>
        <w:tc>
          <w:tcPr>
            <w:tcW w:w="568" w:type="dxa"/>
            <w:shd w:val="clear" w:color="auto" w:fill="auto"/>
            <w:noWrap/>
            <w:hideMark/>
          </w:tcPr>
          <w:p w:rsidR="00CB5E2E" w:rsidRPr="00CB5E2E" w:rsidRDefault="00CB5E2E" w:rsidP="00CB5E2E">
            <w:pPr>
              <w:jc w:val="center"/>
              <w:rPr>
                <w:sz w:val="24"/>
                <w:szCs w:val="24"/>
                <w:lang w:eastAsia="bg-BG"/>
              </w:rPr>
            </w:pPr>
            <w:r w:rsidRPr="00CB5E2E">
              <w:rPr>
                <w:sz w:val="24"/>
                <w:szCs w:val="24"/>
                <w:lang w:eastAsia="bg-BG"/>
              </w:rPr>
              <w:t>11</w:t>
            </w:r>
          </w:p>
        </w:tc>
        <w:tc>
          <w:tcPr>
            <w:tcW w:w="5245" w:type="dxa"/>
            <w:shd w:val="clear" w:color="auto" w:fill="auto"/>
            <w:noWrap/>
            <w:hideMark/>
          </w:tcPr>
          <w:p w:rsidR="00CB5E2E" w:rsidRPr="00CB5E2E" w:rsidRDefault="00CB5E2E" w:rsidP="00CB5E2E">
            <w:pPr>
              <w:rPr>
                <w:sz w:val="22"/>
                <w:szCs w:val="22"/>
              </w:rPr>
            </w:pPr>
            <w:r w:rsidRPr="00CB5E2E">
              <w:rPr>
                <w:sz w:val="22"/>
                <w:szCs w:val="22"/>
              </w:rPr>
              <w:t>Скобa за спринклерна инсталация с размер 2 1/2"</w:t>
            </w:r>
          </w:p>
        </w:tc>
        <w:tc>
          <w:tcPr>
            <w:tcW w:w="1085" w:type="dxa"/>
            <w:shd w:val="clear" w:color="auto" w:fill="auto"/>
            <w:noWrap/>
            <w:hideMark/>
          </w:tcPr>
          <w:p w:rsidR="00CB5E2E" w:rsidRPr="00CB5E2E" w:rsidRDefault="00CB5E2E" w:rsidP="00CB5E2E">
            <w:pPr>
              <w:jc w:val="center"/>
              <w:rPr>
                <w:sz w:val="22"/>
                <w:szCs w:val="22"/>
              </w:rPr>
            </w:pPr>
            <w:r w:rsidRPr="00CB5E2E">
              <w:rPr>
                <w:sz w:val="22"/>
                <w:szCs w:val="22"/>
              </w:rPr>
              <w:t>бр.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CB5E2E" w:rsidRPr="00CB5E2E" w:rsidRDefault="00CB5E2E" w:rsidP="00CB5E2E">
            <w:pPr>
              <w:jc w:val="center"/>
              <w:rPr>
                <w:sz w:val="22"/>
                <w:szCs w:val="22"/>
              </w:rPr>
            </w:pPr>
            <w:r w:rsidRPr="00CB5E2E">
              <w:rPr>
                <w:sz w:val="22"/>
                <w:szCs w:val="22"/>
              </w:rPr>
              <w:t>14</w:t>
            </w:r>
          </w:p>
        </w:tc>
        <w:tc>
          <w:tcPr>
            <w:tcW w:w="2601" w:type="dxa"/>
          </w:tcPr>
          <w:p w:rsidR="00CB5E2E" w:rsidRPr="00CB5E2E" w:rsidRDefault="00CB5E2E" w:rsidP="00CB5E2E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1559" w:type="dxa"/>
          </w:tcPr>
          <w:p w:rsidR="00CB5E2E" w:rsidRPr="00CB5E2E" w:rsidRDefault="00CB5E2E" w:rsidP="00CB5E2E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2126" w:type="dxa"/>
          </w:tcPr>
          <w:p w:rsidR="00CB5E2E" w:rsidRPr="00CB5E2E" w:rsidRDefault="00CB5E2E" w:rsidP="00CB5E2E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</w:tr>
      <w:tr w:rsidR="00CB5E2E" w:rsidRPr="00CB5E2E" w:rsidTr="00CB5E2E">
        <w:trPr>
          <w:trHeight w:val="300"/>
        </w:trPr>
        <w:tc>
          <w:tcPr>
            <w:tcW w:w="568" w:type="dxa"/>
            <w:shd w:val="clear" w:color="auto" w:fill="auto"/>
            <w:noWrap/>
            <w:hideMark/>
          </w:tcPr>
          <w:p w:rsidR="00CB5E2E" w:rsidRPr="00CB5E2E" w:rsidRDefault="00CB5E2E" w:rsidP="00CB5E2E">
            <w:pPr>
              <w:jc w:val="center"/>
              <w:rPr>
                <w:sz w:val="24"/>
                <w:szCs w:val="24"/>
                <w:lang w:eastAsia="bg-BG"/>
              </w:rPr>
            </w:pPr>
            <w:r w:rsidRPr="00CB5E2E">
              <w:rPr>
                <w:sz w:val="24"/>
                <w:szCs w:val="24"/>
                <w:lang w:eastAsia="bg-BG"/>
              </w:rPr>
              <w:t>12</w:t>
            </w:r>
          </w:p>
        </w:tc>
        <w:tc>
          <w:tcPr>
            <w:tcW w:w="5245" w:type="dxa"/>
            <w:shd w:val="clear" w:color="auto" w:fill="auto"/>
            <w:noWrap/>
            <w:hideMark/>
          </w:tcPr>
          <w:p w:rsidR="00CB5E2E" w:rsidRPr="00CB5E2E" w:rsidRDefault="00CB5E2E" w:rsidP="00CB5E2E">
            <w:pPr>
              <w:rPr>
                <w:sz w:val="22"/>
                <w:szCs w:val="22"/>
              </w:rPr>
            </w:pPr>
            <w:r w:rsidRPr="00CB5E2E">
              <w:rPr>
                <w:sz w:val="22"/>
                <w:szCs w:val="22"/>
              </w:rPr>
              <w:t>Скобa за спринклерна инсталация с размер 3"</w:t>
            </w:r>
          </w:p>
        </w:tc>
        <w:tc>
          <w:tcPr>
            <w:tcW w:w="1085" w:type="dxa"/>
            <w:shd w:val="clear" w:color="auto" w:fill="auto"/>
            <w:noWrap/>
            <w:hideMark/>
          </w:tcPr>
          <w:p w:rsidR="00CB5E2E" w:rsidRPr="00CB5E2E" w:rsidRDefault="00CB5E2E" w:rsidP="00CB5E2E">
            <w:pPr>
              <w:jc w:val="center"/>
              <w:rPr>
                <w:sz w:val="22"/>
                <w:szCs w:val="22"/>
              </w:rPr>
            </w:pPr>
            <w:r w:rsidRPr="00CB5E2E">
              <w:rPr>
                <w:sz w:val="22"/>
                <w:szCs w:val="22"/>
              </w:rPr>
              <w:t>бр.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CB5E2E" w:rsidRPr="00CB5E2E" w:rsidRDefault="00CB5E2E" w:rsidP="00CB5E2E">
            <w:pPr>
              <w:jc w:val="center"/>
              <w:rPr>
                <w:sz w:val="22"/>
                <w:szCs w:val="22"/>
              </w:rPr>
            </w:pPr>
            <w:r w:rsidRPr="00CB5E2E">
              <w:rPr>
                <w:sz w:val="22"/>
                <w:szCs w:val="22"/>
              </w:rPr>
              <w:t>14</w:t>
            </w:r>
          </w:p>
        </w:tc>
        <w:tc>
          <w:tcPr>
            <w:tcW w:w="2601" w:type="dxa"/>
          </w:tcPr>
          <w:p w:rsidR="00CB5E2E" w:rsidRPr="00CB5E2E" w:rsidRDefault="00CB5E2E" w:rsidP="00CB5E2E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1559" w:type="dxa"/>
          </w:tcPr>
          <w:p w:rsidR="00CB5E2E" w:rsidRPr="00CB5E2E" w:rsidRDefault="00CB5E2E" w:rsidP="00CB5E2E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2126" w:type="dxa"/>
          </w:tcPr>
          <w:p w:rsidR="00CB5E2E" w:rsidRPr="00CB5E2E" w:rsidRDefault="00CB5E2E" w:rsidP="00CB5E2E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</w:tr>
      <w:tr w:rsidR="00CB5E2E" w:rsidRPr="00CB5E2E" w:rsidTr="00CB5E2E">
        <w:trPr>
          <w:trHeight w:val="300"/>
        </w:trPr>
        <w:tc>
          <w:tcPr>
            <w:tcW w:w="568" w:type="dxa"/>
            <w:shd w:val="clear" w:color="auto" w:fill="auto"/>
            <w:noWrap/>
            <w:hideMark/>
          </w:tcPr>
          <w:p w:rsidR="00CB5E2E" w:rsidRPr="00CB5E2E" w:rsidRDefault="00CB5E2E" w:rsidP="00CB5E2E">
            <w:pPr>
              <w:jc w:val="center"/>
              <w:rPr>
                <w:sz w:val="24"/>
                <w:szCs w:val="24"/>
                <w:lang w:eastAsia="bg-BG"/>
              </w:rPr>
            </w:pPr>
            <w:r w:rsidRPr="00CB5E2E">
              <w:rPr>
                <w:sz w:val="24"/>
                <w:szCs w:val="24"/>
                <w:lang w:eastAsia="bg-BG"/>
              </w:rPr>
              <w:t>13</w:t>
            </w:r>
          </w:p>
        </w:tc>
        <w:tc>
          <w:tcPr>
            <w:tcW w:w="5245" w:type="dxa"/>
            <w:shd w:val="clear" w:color="auto" w:fill="auto"/>
            <w:noWrap/>
            <w:hideMark/>
          </w:tcPr>
          <w:p w:rsidR="00CB5E2E" w:rsidRPr="00CB5E2E" w:rsidRDefault="00CB5E2E" w:rsidP="00CB5E2E">
            <w:pPr>
              <w:rPr>
                <w:sz w:val="22"/>
                <w:szCs w:val="22"/>
              </w:rPr>
            </w:pPr>
            <w:r w:rsidRPr="00CB5E2E">
              <w:rPr>
                <w:sz w:val="22"/>
                <w:szCs w:val="22"/>
              </w:rPr>
              <w:t>Скобa за спринклерна инсталация с размер 4"</w:t>
            </w:r>
          </w:p>
        </w:tc>
        <w:tc>
          <w:tcPr>
            <w:tcW w:w="1085" w:type="dxa"/>
            <w:shd w:val="clear" w:color="auto" w:fill="auto"/>
            <w:noWrap/>
            <w:hideMark/>
          </w:tcPr>
          <w:p w:rsidR="00CB5E2E" w:rsidRPr="00CB5E2E" w:rsidRDefault="00CB5E2E" w:rsidP="00CB5E2E">
            <w:pPr>
              <w:jc w:val="center"/>
              <w:rPr>
                <w:sz w:val="22"/>
                <w:szCs w:val="22"/>
              </w:rPr>
            </w:pPr>
            <w:r w:rsidRPr="00CB5E2E">
              <w:rPr>
                <w:sz w:val="22"/>
                <w:szCs w:val="22"/>
              </w:rPr>
              <w:t>бр.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CB5E2E" w:rsidRPr="00CB5E2E" w:rsidRDefault="00CB5E2E" w:rsidP="00CB5E2E">
            <w:pPr>
              <w:jc w:val="center"/>
              <w:rPr>
                <w:sz w:val="22"/>
                <w:szCs w:val="22"/>
              </w:rPr>
            </w:pPr>
            <w:r w:rsidRPr="00CB5E2E">
              <w:rPr>
                <w:sz w:val="22"/>
                <w:szCs w:val="22"/>
              </w:rPr>
              <w:t>10</w:t>
            </w:r>
          </w:p>
        </w:tc>
        <w:tc>
          <w:tcPr>
            <w:tcW w:w="2601" w:type="dxa"/>
          </w:tcPr>
          <w:p w:rsidR="00CB5E2E" w:rsidRPr="00CB5E2E" w:rsidRDefault="00CB5E2E" w:rsidP="00CB5E2E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1559" w:type="dxa"/>
          </w:tcPr>
          <w:p w:rsidR="00CB5E2E" w:rsidRPr="00CB5E2E" w:rsidRDefault="00CB5E2E" w:rsidP="00CB5E2E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2126" w:type="dxa"/>
          </w:tcPr>
          <w:p w:rsidR="00CB5E2E" w:rsidRPr="00CB5E2E" w:rsidRDefault="00CB5E2E" w:rsidP="00CB5E2E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</w:tr>
      <w:tr w:rsidR="00CB5E2E" w:rsidRPr="00CB5E2E" w:rsidTr="00CB5E2E">
        <w:trPr>
          <w:trHeight w:val="300"/>
        </w:trPr>
        <w:tc>
          <w:tcPr>
            <w:tcW w:w="568" w:type="dxa"/>
            <w:shd w:val="clear" w:color="auto" w:fill="auto"/>
            <w:noWrap/>
            <w:hideMark/>
          </w:tcPr>
          <w:p w:rsidR="00CB5E2E" w:rsidRPr="00CB5E2E" w:rsidRDefault="00CB5E2E" w:rsidP="00CB5E2E">
            <w:pPr>
              <w:jc w:val="center"/>
              <w:rPr>
                <w:sz w:val="24"/>
                <w:szCs w:val="24"/>
                <w:lang w:eastAsia="bg-BG"/>
              </w:rPr>
            </w:pPr>
            <w:r w:rsidRPr="00CB5E2E">
              <w:rPr>
                <w:sz w:val="24"/>
                <w:szCs w:val="24"/>
                <w:lang w:eastAsia="bg-BG"/>
              </w:rPr>
              <w:t>14</w:t>
            </w:r>
          </w:p>
        </w:tc>
        <w:tc>
          <w:tcPr>
            <w:tcW w:w="5245" w:type="dxa"/>
            <w:shd w:val="clear" w:color="auto" w:fill="auto"/>
            <w:noWrap/>
            <w:hideMark/>
          </w:tcPr>
          <w:p w:rsidR="00CB5E2E" w:rsidRPr="00CB5E2E" w:rsidRDefault="00CB5E2E" w:rsidP="00CB5E2E">
            <w:pPr>
              <w:rPr>
                <w:sz w:val="22"/>
                <w:szCs w:val="22"/>
              </w:rPr>
            </w:pPr>
            <w:r w:rsidRPr="00CB5E2E">
              <w:rPr>
                <w:sz w:val="22"/>
                <w:szCs w:val="22"/>
              </w:rPr>
              <w:t>Скобa за спринклерна инсталация с размер 5"</w:t>
            </w:r>
          </w:p>
        </w:tc>
        <w:tc>
          <w:tcPr>
            <w:tcW w:w="1085" w:type="dxa"/>
            <w:shd w:val="clear" w:color="auto" w:fill="auto"/>
            <w:noWrap/>
            <w:hideMark/>
          </w:tcPr>
          <w:p w:rsidR="00CB5E2E" w:rsidRPr="00CB5E2E" w:rsidRDefault="00CB5E2E" w:rsidP="00CB5E2E">
            <w:pPr>
              <w:jc w:val="center"/>
              <w:rPr>
                <w:sz w:val="22"/>
                <w:szCs w:val="22"/>
              </w:rPr>
            </w:pPr>
            <w:r w:rsidRPr="00CB5E2E">
              <w:rPr>
                <w:sz w:val="22"/>
                <w:szCs w:val="22"/>
              </w:rPr>
              <w:t>бр.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CB5E2E" w:rsidRPr="00CB5E2E" w:rsidRDefault="00CB5E2E" w:rsidP="00CB5E2E">
            <w:pPr>
              <w:jc w:val="center"/>
              <w:rPr>
                <w:sz w:val="22"/>
                <w:szCs w:val="22"/>
              </w:rPr>
            </w:pPr>
            <w:r w:rsidRPr="00CB5E2E">
              <w:rPr>
                <w:sz w:val="22"/>
                <w:szCs w:val="22"/>
              </w:rPr>
              <w:t>10</w:t>
            </w:r>
          </w:p>
        </w:tc>
        <w:tc>
          <w:tcPr>
            <w:tcW w:w="2601" w:type="dxa"/>
          </w:tcPr>
          <w:p w:rsidR="00CB5E2E" w:rsidRPr="00CB5E2E" w:rsidRDefault="00CB5E2E" w:rsidP="00CB5E2E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1559" w:type="dxa"/>
          </w:tcPr>
          <w:p w:rsidR="00CB5E2E" w:rsidRPr="00CB5E2E" w:rsidRDefault="00CB5E2E" w:rsidP="00CB5E2E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2126" w:type="dxa"/>
          </w:tcPr>
          <w:p w:rsidR="00CB5E2E" w:rsidRPr="00CB5E2E" w:rsidRDefault="00CB5E2E" w:rsidP="00CB5E2E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</w:tr>
      <w:tr w:rsidR="00CB5E2E" w:rsidRPr="00CB5E2E" w:rsidTr="00CB5E2E">
        <w:trPr>
          <w:trHeight w:val="300"/>
        </w:trPr>
        <w:tc>
          <w:tcPr>
            <w:tcW w:w="568" w:type="dxa"/>
            <w:shd w:val="clear" w:color="auto" w:fill="auto"/>
            <w:noWrap/>
            <w:hideMark/>
          </w:tcPr>
          <w:p w:rsidR="00CB5E2E" w:rsidRPr="00CB5E2E" w:rsidRDefault="00CB5E2E" w:rsidP="00CB5E2E">
            <w:pPr>
              <w:jc w:val="center"/>
              <w:rPr>
                <w:sz w:val="24"/>
                <w:szCs w:val="24"/>
                <w:lang w:eastAsia="bg-BG"/>
              </w:rPr>
            </w:pPr>
            <w:r w:rsidRPr="00CB5E2E">
              <w:rPr>
                <w:sz w:val="24"/>
                <w:szCs w:val="24"/>
                <w:lang w:eastAsia="bg-BG"/>
              </w:rPr>
              <w:t>15</w:t>
            </w:r>
          </w:p>
        </w:tc>
        <w:tc>
          <w:tcPr>
            <w:tcW w:w="5245" w:type="dxa"/>
            <w:shd w:val="clear" w:color="auto" w:fill="auto"/>
            <w:noWrap/>
            <w:hideMark/>
          </w:tcPr>
          <w:p w:rsidR="00CB5E2E" w:rsidRPr="00CB5E2E" w:rsidRDefault="00CB5E2E" w:rsidP="00CB5E2E">
            <w:pPr>
              <w:rPr>
                <w:sz w:val="22"/>
                <w:szCs w:val="22"/>
              </w:rPr>
            </w:pPr>
            <w:r w:rsidRPr="00CB5E2E">
              <w:rPr>
                <w:sz w:val="22"/>
                <w:szCs w:val="22"/>
              </w:rPr>
              <w:t>Скобa за спринклерна инсталация с размер 6"</w:t>
            </w:r>
          </w:p>
        </w:tc>
        <w:tc>
          <w:tcPr>
            <w:tcW w:w="1085" w:type="dxa"/>
            <w:shd w:val="clear" w:color="auto" w:fill="auto"/>
            <w:noWrap/>
            <w:hideMark/>
          </w:tcPr>
          <w:p w:rsidR="00CB5E2E" w:rsidRPr="00CB5E2E" w:rsidRDefault="00CB5E2E" w:rsidP="00CB5E2E">
            <w:pPr>
              <w:jc w:val="center"/>
              <w:rPr>
                <w:sz w:val="22"/>
                <w:szCs w:val="22"/>
              </w:rPr>
            </w:pPr>
            <w:r w:rsidRPr="00CB5E2E">
              <w:rPr>
                <w:sz w:val="22"/>
                <w:szCs w:val="22"/>
              </w:rPr>
              <w:t>бр.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CB5E2E" w:rsidRPr="00CB5E2E" w:rsidRDefault="00CB5E2E" w:rsidP="00CB5E2E">
            <w:pPr>
              <w:jc w:val="center"/>
              <w:rPr>
                <w:sz w:val="22"/>
                <w:szCs w:val="22"/>
              </w:rPr>
            </w:pPr>
            <w:r w:rsidRPr="00CB5E2E">
              <w:rPr>
                <w:sz w:val="22"/>
                <w:szCs w:val="22"/>
              </w:rPr>
              <w:t>20</w:t>
            </w:r>
          </w:p>
        </w:tc>
        <w:tc>
          <w:tcPr>
            <w:tcW w:w="2601" w:type="dxa"/>
          </w:tcPr>
          <w:p w:rsidR="00CB5E2E" w:rsidRPr="00CB5E2E" w:rsidRDefault="00CB5E2E" w:rsidP="00CB5E2E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1559" w:type="dxa"/>
          </w:tcPr>
          <w:p w:rsidR="00CB5E2E" w:rsidRPr="00CB5E2E" w:rsidRDefault="00CB5E2E" w:rsidP="00CB5E2E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2126" w:type="dxa"/>
          </w:tcPr>
          <w:p w:rsidR="00CB5E2E" w:rsidRPr="00CB5E2E" w:rsidRDefault="00CB5E2E" w:rsidP="00CB5E2E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</w:tr>
      <w:tr w:rsidR="00CB5E2E" w:rsidRPr="00CB5E2E" w:rsidTr="00CB5E2E">
        <w:trPr>
          <w:trHeight w:val="300"/>
        </w:trPr>
        <w:tc>
          <w:tcPr>
            <w:tcW w:w="568" w:type="dxa"/>
            <w:shd w:val="clear" w:color="auto" w:fill="auto"/>
            <w:noWrap/>
            <w:hideMark/>
          </w:tcPr>
          <w:p w:rsidR="00CB5E2E" w:rsidRPr="00CB5E2E" w:rsidRDefault="00CB5E2E" w:rsidP="00CB5E2E">
            <w:pPr>
              <w:jc w:val="center"/>
              <w:rPr>
                <w:sz w:val="24"/>
                <w:szCs w:val="24"/>
                <w:lang w:eastAsia="bg-BG"/>
              </w:rPr>
            </w:pPr>
            <w:r w:rsidRPr="00CB5E2E">
              <w:rPr>
                <w:sz w:val="24"/>
                <w:szCs w:val="24"/>
                <w:lang w:eastAsia="bg-BG"/>
              </w:rPr>
              <w:t>16</w:t>
            </w:r>
          </w:p>
        </w:tc>
        <w:tc>
          <w:tcPr>
            <w:tcW w:w="5245" w:type="dxa"/>
            <w:shd w:val="clear" w:color="auto" w:fill="auto"/>
            <w:noWrap/>
            <w:hideMark/>
          </w:tcPr>
          <w:p w:rsidR="00CB5E2E" w:rsidRPr="00CB5E2E" w:rsidRDefault="00CB5E2E" w:rsidP="00CB5E2E">
            <w:pPr>
              <w:rPr>
                <w:sz w:val="22"/>
                <w:szCs w:val="22"/>
              </w:rPr>
            </w:pPr>
            <w:r w:rsidRPr="00CB5E2E">
              <w:rPr>
                <w:sz w:val="22"/>
                <w:szCs w:val="22"/>
              </w:rPr>
              <w:t>„Test&amp;Drain“ спирателен кран</w:t>
            </w:r>
          </w:p>
        </w:tc>
        <w:tc>
          <w:tcPr>
            <w:tcW w:w="1085" w:type="dxa"/>
            <w:shd w:val="clear" w:color="auto" w:fill="auto"/>
            <w:noWrap/>
            <w:hideMark/>
          </w:tcPr>
          <w:p w:rsidR="00CB5E2E" w:rsidRPr="00CB5E2E" w:rsidRDefault="00CB5E2E" w:rsidP="00CB5E2E">
            <w:pPr>
              <w:jc w:val="center"/>
              <w:rPr>
                <w:sz w:val="22"/>
                <w:szCs w:val="22"/>
              </w:rPr>
            </w:pPr>
            <w:r w:rsidRPr="00CB5E2E">
              <w:rPr>
                <w:sz w:val="22"/>
                <w:szCs w:val="22"/>
              </w:rPr>
              <w:t>бр.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:rsidR="00CB5E2E" w:rsidRPr="00CB5E2E" w:rsidRDefault="00CB5E2E" w:rsidP="00CB5E2E">
            <w:pPr>
              <w:jc w:val="center"/>
              <w:rPr>
                <w:sz w:val="22"/>
                <w:szCs w:val="22"/>
              </w:rPr>
            </w:pPr>
            <w:r w:rsidRPr="00CB5E2E">
              <w:rPr>
                <w:sz w:val="22"/>
                <w:szCs w:val="22"/>
              </w:rPr>
              <w:t>8</w:t>
            </w:r>
          </w:p>
        </w:tc>
        <w:tc>
          <w:tcPr>
            <w:tcW w:w="2601" w:type="dxa"/>
          </w:tcPr>
          <w:p w:rsidR="00CB5E2E" w:rsidRPr="00CB5E2E" w:rsidRDefault="00CB5E2E" w:rsidP="00CB5E2E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1559" w:type="dxa"/>
          </w:tcPr>
          <w:p w:rsidR="00CB5E2E" w:rsidRPr="00CB5E2E" w:rsidRDefault="00CB5E2E" w:rsidP="00CB5E2E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2126" w:type="dxa"/>
          </w:tcPr>
          <w:p w:rsidR="00CB5E2E" w:rsidRPr="00CB5E2E" w:rsidRDefault="00CB5E2E" w:rsidP="00CB5E2E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</w:tr>
      <w:tr w:rsidR="00CB5E2E" w:rsidRPr="00CB5E2E" w:rsidTr="00CB5E2E">
        <w:trPr>
          <w:trHeight w:val="300"/>
        </w:trPr>
        <w:tc>
          <w:tcPr>
            <w:tcW w:w="568" w:type="dxa"/>
            <w:shd w:val="clear" w:color="auto" w:fill="auto"/>
            <w:noWrap/>
          </w:tcPr>
          <w:p w:rsidR="00CB5E2E" w:rsidRPr="00CB5E2E" w:rsidRDefault="00CB5E2E" w:rsidP="00CB5E2E">
            <w:pPr>
              <w:jc w:val="center"/>
              <w:rPr>
                <w:sz w:val="24"/>
                <w:szCs w:val="24"/>
                <w:lang w:val="en-US" w:eastAsia="bg-BG"/>
              </w:rPr>
            </w:pPr>
            <w:r w:rsidRPr="00CB5E2E">
              <w:rPr>
                <w:sz w:val="24"/>
                <w:szCs w:val="24"/>
                <w:lang w:val="en-US" w:eastAsia="bg-BG"/>
              </w:rPr>
              <w:t>17</w:t>
            </w:r>
          </w:p>
        </w:tc>
        <w:tc>
          <w:tcPr>
            <w:tcW w:w="5245" w:type="dxa"/>
            <w:shd w:val="clear" w:color="auto" w:fill="auto"/>
            <w:noWrap/>
          </w:tcPr>
          <w:p w:rsidR="00CB5E2E" w:rsidRPr="00CB5E2E" w:rsidRDefault="00CB5E2E" w:rsidP="00CB5E2E">
            <w:pPr>
              <w:rPr>
                <w:sz w:val="22"/>
                <w:szCs w:val="22"/>
              </w:rPr>
            </w:pPr>
            <w:r w:rsidRPr="00CB5E2E">
              <w:rPr>
                <w:sz w:val="22"/>
                <w:szCs w:val="22"/>
              </w:rPr>
              <w:t xml:space="preserve">Спирателен кран сух спринклер, 6” комплект с арматура </w:t>
            </w:r>
          </w:p>
        </w:tc>
        <w:tc>
          <w:tcPr>
            <w:tcW w:w="1085" w:type="dxa"/>
            <w:shd w:val="clear" w:color="auto" w:fill="auto"/>
            <w:noWrap/>
          </w:tcPr>
          <w:p w:rsidR="00CB5E2E" w:rsidRPr="00CB5E2E" w:rsidRDefault="00CB5E2E" w:rsidP="00CB5E2E">
            <w:pPr>
              <w:jc w:val="center"/>
              <w:rPr>
                <w:sz w:val="22"/>
                <w:szCs w:val="22"/>
              </w:rPr>
            </w:pPr>
            <w:r w:rsidRPr="00CB5E2E">
              <w:rPr>
                <w:sz w:val="22"/>
                <w:szCs w:val="22"/>
              </w:rPr>
              <w:t>бр.</w:t>
            </w:r>
          </w:p>
        </w:tc>
        <w:tc>
          <w:tcPr>
            <w:tcW w:w="1559" w:type="dxa"/>
            <w:shd w:val="clear" w:color="auto" w:fill="auto"/>
            <w:noWrap/>
          </w:tcPr>
          <w:p w:rsidR="00CB5E2E" w:rsidRPr="00CB5E2E" w:rsidRDefault="00CB5E2E" w:rsidP="00CB5E2E">
            <w:pPr>
              <w:jc w:val="center"/>
              <w:rPr>
                <w:sz w:val="22"/>
                <w:szCs w:val="22"/>
              </w:rPr>
            </w:pPr>
            <w:r w:rsidRPr="00CB5E2E">
              <w:rPr>
                <w:sz w:val="22"/>
                <w:szCs w:val="22"/>
              </w:rPr>
              <w:t>20</w:t>
            </w:r>
          </w:p>
        </w:tc>
        <w:tc>
          <w:tcPr>
            <w:tcW w:w="2601" w:type="dxa"/>
          </w:tcPr>
          <w:p w:rsidR="00CB5E2E" w:rsidRPr="00CB5E2E" w:rsidRDefault="00CB5E2E" w:rsidP="00CB5E2E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1559" w:type="dxa"/>
          </w:tcPr>
          <w:p w:rsidR="00CB5E2E" w:rsidRPr="00CB5E2E" w:rsidRDefault="00CB5E2E" w:rsidP="00CB5E2E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2126" w:type="dxa"/>
          </w:tcPr>
          <w:p w:rsidR="00CB5E2E" w:rsidRPr="00CB5E2E" w:rsidRDefault="00CB5E2E" w:rsidP="00CB5E2E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</w:tr>
      <w:tr w:rsidR="00CB5E2E" w:rsidRPr="00CB5E2E" w:rsidTr="00CB5E2E">
        <w:trPr>
          <w:trHeight w:val="300"/>
        </w:trPr>
        <w:tc>
          <w:tcPr>
            <w:tcW w:w="568" w:type="dxa"/>
            <w:shd w:val="clear" w:color="auto" w:fill="auto"/>
            <w:noWrap/>
          </w:tcPr>
          <w:p w:rsidR="00CB5E2E" w:rsidRPr="00CB5E2E" w:rsidRDefault="00CB5E2E" w:rsidP="00CB5E2E">
            <w:pPr>
              <w:jc w:val="center"/>
              <w:rPr>
                <w:sz w:val="24"/>
                <w:szCs w:val="24"/>
                <w:lang w:val="en-US" w:eastAsia="bg-BG"/>
              </w:rPr>
            </w:pPr>
            <w:r w:rsidRPr="00CB5E2E">
              <w:rPr>
                <w:sz w:val="24"/>
                <w:szCs w:val="24"/>
                <w:lang w:val="en-US" w:eastAsia="bg-BG"/>
              </w:rPr>
              <w:t>18</w:t>
            </w:r>
          </w:p>
        </w:tc>
        <w:tc>
          <w:tcPr>
            <w:tcW w:w="5245" w:type="dxa"/>
            <w:shd w:val="clear" w:color="auto" w:fill="auto"/>
            <w:noWrap/>
          </w:tcPr>
          <w:p w:rsidR="00CB5E2E" w:rsidRPr="00CB5E2E" w:rsidRDefault="00CB5E2E" w:rsidP="00CB5E2E">
            <w:pPr>
              <w:rPr>
                <w:sz w:val="22"/>
                <w:szCs w:val="22"/>
              </w:rPr>
            </w:pPr>
            <w:r w:rsidRPr="00CB5E2E">
              <w:rPr>
                <w:sz w:val="22"/>
                <w:szCs w:val="22"/>
              </w:rPr>
              <w:t>Спирателен кран мокър спринклер, 6” комплект с арматура и фитинги</w:t>
            </w:r>
          </w:p>
        </w:tc>
        <w:tc>
          <w:tcPr>
            <w:tcW w:w="1085" w:type="dxa"/>
            <w:shd w:val="clear" w:color="auto" w:fill="auto"/>
            <w:noWrap/>
          </w:tcPr>
          <w:p w:rsidR="00CB5E2E" w:rsidRPr="00CB5E2E" w:rsidRDefault="00CB5E2E" w:rsidP="00CB5E2E">
            <w:pPr>
              <w:jc w:val="center"/>
              <w:rPr>
                <w:sz w:val="22"/>
                <w:szCs w:val="22"/>
              </w:rPr>
            </w:pPr>
            <w:r w:rsidRPr="00CB5E2E">
              <w:rPr>
                <w:sz w:val="22"/>
                <w:szCs w:val="22"/>
              </w:rPr>
              <w:t>бр.</w:t>
            </w:r>
          </w:p>
        </w:tc>
        <w:tc>
          <w:tcPr>
            <w:tcW w:w="1559" w:type="dxa"/>
            <w:shd w:val="clear" w:color="auto" w:fill="auto"/>
            <w:noWrap/>
          </w:tcPr>
          <w:p w:rsidR="00CB5E2E" w:rsidRPr="00CB5E2E" w:rsidRDefault="00CB5E2E" w:rsidP="00CB5E2E">
            <w:pPr>
              <w:jc w:val="center"/>
              <w:rPr>
                <w:sz w:val="22"/>
                <w:szCs w:val="22"/>
              </w:rPr>
            </w:pPr>
            <w:r w:rsidRPr="00CB5E2E">
              <w:rPr>
                <w:sz w:val="22"/>
                <w:szCs w:val="22"/>
              </w:rPr>
              <w:t>20</w:t>
            </w:r>
          </w:p>
        </w:tc>
        <w:tc>
          <w:tcPr>
            <w:tcW w:w="2601" w:type="dxa"/>
          </w:tcPr>
          <w:p w:rsidR="00CB5E2E" w:rsidRPr="00CB5E2E" w:rsidRDefault="00CB5E2E" w:rsidP="00CB5E2E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1559" w:type="dxa"/>
          </w:tcPr>
          <w:p w:rsidR="00CB5E2E" w:rsidRPr="00CB5E2E" w:rsidRDefault="00CB5E2E" w:rsidP="00CB5E2E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2126" w:type="dxa"/>
          </w:tcPr>
          <w:p w:rsidR="00CB5E2E" w:rsidRPr="00CB5E2E" w:rsidRDefault="00CB5E2E" w:rsidP="00CB5E2E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</w:tr>
      <w:tr w:rsidR="00CB5E2E" w:rsidRPr="00CB5E2E" w:rsidTr="00CB5E2E">
        <w:trPr>
          <w:trHeight w:val="300"/>
        </w:trPr>
        <w:tc>
          <w:tcPr>
            <w:tcW w:w="568" w:type="dxa"/>
            <w:shd w:val="clear" w:color="auto" w:fill="auto"/>
            <w:noWrap/>
          </w:tcPr>
          <w:p w:rsidR="00CB5E2E" w:rsidRPr="00CB5E2E" w:rsidRDefault="00CB5E2E" w:rsidP="00CB5E2E">
            <w:pPr>
              <w:jc w:val="center"/>
              <w:rPr>
                <w:sz w:val="24"/>
                <w:szCs w:val="24"/>
                <w:lang w:val="en-US" w:eastAsia="bg-BG"/>
              </w:rPr>
            </w:pPr>
            <w:r w:rsidRPr="00CB5E2E">
              <w:rPr>
                <w:sz w:val="24"/>
                <w:szCs w:val="24"/>
                <w:lang w:val="en-US" w:eastAsia="bg-BG"/>
              </w:rPr>
              <w:t>19</w:t>
            </w:r>
          </w:p>
        </w:tc>
        <w:tc>
          <w:tcPr>
            <w:tcW w:w="5245" w:type="dxa"/>
            <w:shd w:val="clear" w:color="auto" w:fill="auto"/>
            <w:noWrap/>
          </w:tcPr>
          <w:p w:rsidR="00CB5E2E" w:rsidRPr="00CB5E2E" w:rsidRDefault="00CB5E2E" w:rsidP="00CB5E2E">
            <w:pPr>
              <w:rPr>
                <w:sz w:val="22"/>
                <w:szCs w:val="22"/>
              </w:rPr>
            </w:pPr>
            <w:r w:rsidRPr="00CB5E2E">
              <w:rPr>
                <w:sz w:val="22"/>
                <w:szCs w:val="22"/>
              </w:rPr>
              <w:t>Семеринги за ПП помпи „Grundfoss“</w:t>
            </w:r>
          </w:p>
        </w:tc>
        <w:tc>
          <w:tcPr>
            <w:tcW w:w="1085" w:type="dxa"/>
            <w:shd w:val="clear" w:color="auto" w:fill="auto"/>
            <w:noWrap/>
          </w:tcPr>
          <w:p w:rsidR="00CB5E2E" w:rsidRPr="00CB5E2E" w:rsidRDefault="00CB5E2E" w:rsidP="00CB5E2E">
            <w:pPr>
              <w:jc w:val="center"/>
              <w:rPr>
                <w:sz w:val="22"/>
                <w:szCs w:val="22"/>
              </w:rPr>
            </w:pPr>
            <w:r w:rsidRPr="00CB5E2E">
              <w:rPr>
                <w:sz w:val="22"/>
                <w:szCs w:val="22"/>
              </w:rPr>
              <w:t>бр.</w:t>
            </w:r>
          </w:p>
        </w:tc>
        <w:tc>
          <w:tcPr>
            <w:tcW w:w="1559" w:type="dxa"/>
            <w:shd w:val="clear" w:color="auto" w:fill="auto"/>
            <w:noWrap/>
          </w:tcPr>
          <w:p w:rsidR="00CB5E2E" w:rsidRPr="00CB5E2E" w:rsidRDefault="00CB5E2E" w:rsidP="00CB5E2E">
            <w:pPr>
              <w:jc w:val="center"/>
              <w:rPr>
                <w:sz w:val="22"/>
                <w:szCs w:val="22"/>
              </w:rPr>
            </w:pPr>
            <w:r w:rsidRPr="00CB5E2E">
              <w:rPr>
                <w:sz w:val="22"/>
                <w:szCs w:val="22"/>
              </w:rPr>
              <w:t>4</w:t>
            </w:r>
          </w:p>
        </w:tc>
        <w:tc>
          <w:tcPr>
            <w:tcW w:w="2601" w:type="dxa"/>
          </w:tcPr>
          <w:p w:rsidR="00CB5E2E" w:rsidRPr="00CB5E2E" w:rsidRDefault="00CB5E2E" w:rsidP="00CB5E2E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1559" w:type="dxa"/>
          </w:tcPr>
          <w:p w:rsidR="00CB5E2E" w:rsidRPr="00CB5E2E" w:rsidRDefault="00CB5E2E" w:rsidP="00CB5E2E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2126" w:type="dxa"/>
          </w:tcPr>
          <w:p w:rsidR="00CB5E2E" w:rsidRPr="00CB5E2E" w:rsidRDefault="00CB5E2E" w:rsidP="00CB5E2E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</w:tr>
      <w:tr w:rsidR="00CB5E2E" w:rsidRPr="00CB5E2E" w:rsidTr="00CB5E2E">
        <w:trPr>
          <w:trHeight w:val="300"/>
        </w:trPr>
        <w:tc>
          <w:tcPr>
            <w:tcW w:w="568" w:type="dxa"/>
            <w:shd w:val="clear" w:color="auto" w:fill="auto"/>
            <w:noWrap/>
          </w:tcPr>
          <w:p w:rsidR="00CB5E2E" w:rsidRPr="00CB5E2E" w:rsidRDefault="00CB5E2E" w:rsidP="00CB5E2E">
            <w:pPr>
              <w:jc w:val="center"/>
              <w:rPr>
                <w:sz w:val="24"/>
                <w:szCs w:val="24"/>
                <w:lang w:val="en-US" w:eastAsia="bg-BG"/>
              </w:rPr>
            </w:pPr>
            <w:r w:rsidRPr="00CB5E2E">
              <w:rPr>
                <w:sz w:val="24"/>
                <w:szCs w:val="24"/>
                <w:lang w:val="en-US" w:eastAsia="bg-BG"/>
              </w:rPr>
              <w:t>20</w:t>
            </w:r>
          </w:p>
        </w:tc>
        <w:tc>
          <w:tcPr>
            <w:tcW w:w="5245" w:type="dxa"/>
            <w:shd w:val="clear" w:color="auto" w:fill="auto"/>
            <w:noWrap/>
          </w:tcPr>
          <w:p w:rsidR="00CB5E2E" w:rsidRPr="00CB5E2E" w:rsidRDefault="00CB5E2E" w:rsidP="00CB5E2E">
            <w:pPr>
              <w:rPr>
                <w:sz w:val="22"/>
                <w:szCs w:val="22"/>
              </w:rPr>
            </w:pPr>
            <w:r w:rsidRPr="00CB5E2E">
              <w:rPr>
                <w:sz w:val="22"/>
                <w:szCs w:val="22"/>
              </w:rPr>
              <w:t>Компресор за сух спринклер с обем на бутилката с обем на бутилката 100 л. и подаващ дебит от 320 до 350 л / мин.</w:t>
            </w:r>
          </w:p>
        </w:tc>
        <w:tc>
          <w:tcPr>
            <w:tcW w:w="1085" w:type="dxa"/>
            <w:shd w:val="clear" w:color="auto" w:fill="auto"/>
            <w:noWrap/>
          </w:tcPr>
          <w:p w:rsidR="00CB5E2E" w:rsidRPr="00CB5E2E" w:rsidRDefault="00CB5E2E" w:rsidP="00CB5E2E">
            <w:pPr>
              <w:jc w:val="center"/>
              <w:rPr>
                <w:sz w:val="22"/>
                <w:szCs w:val="22"/>
              </w:rPr>
            </w:pPr>
            <w:r w:rsidRPr="00CB5E2E">
              <w:rPr>
                <w:sz w:val="22"/>
                <w:szCs w:val="22"/>
              </w:rPr>
              <w:t>бр.</w:t>
            </w:r>
          </w:p>
        </w:tc>
        <w:tc>
          <w:tcPr>
            <w:tcW w:w="1559" w:type="dxa"/>
            <w:shd w:val="clear" w:color="auto" w:fill="auto"/>
            <w:noWrap/>
          </w:tcPr>
          <w:p w:rsidR="00CB5E2E" w:rsidRPr="00CB5E2E" w:rsidRDefault="00CB5E2E" w:rsidP="00CB5E2E">
            <w:pPr>
              <w:jc w:val="center"/>
              <w:rPr>
                <w:sz w:val="22"/>
                <w:szCs w:val="22"/>
              </w:rPr>
            </w:pPr>
            <w:r w:rsidRPr="00CB5E2E">
              <w:rPr>
                <w:sz w:val="22"/>
                <w:szCs w:val="22"/>
              </w:rPr>
              <w:t>1</w:t>
            </w:r>
          </w:p>
        </w:tc>
        <w:tc>
          <w:tcPr>
            <w:tcW w:w="2601" w:type="dxa"/>
          </w:tcPr>
          <w:p w:rsidR="00CB5E2E" w:rsidRPr="00CB5E2E" w:rsidRDefault="00CB5E2E" w:rsidP="00CB5E2E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1559" w:type="dxa"/>
          </w:tcPr>
          <w:p w:rsidR="00CB5E2E" w:rsidRPr="00CB5E2E" w:rsidRDefault="00CB5E2E" w:rsidP="00CB5E2E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2126" w:type="dxa"/>
          </w:tcPr>
          <w:p w:rsidR="00CB5E2E" w:rsidRPr="00CB5E2E" w:rsidRDefault="00CB5E2E" w:rsidP="00CB5E2E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</w:tr>
      <w:tr w:rsidR="00CB5E2E" w:rsidRPr="00CB5E2E" w:rsidTr="00CB5E2E">
        <w:trPr>
          <w:trHeight w:val="300"/>
        </w:trPr>
        <w:tc>
          <w:tcPr>
            <w:tcW w:w="568" w:type="dxa"/>
            <w:shd w:val="clear" w:color="auto" w:fill="auto"/>
            <w:noWrap/>
          </w:tcPr>
          <w:p w:rsidR="00CB5E2E" w:rsidRPr="00CB5E2E" w:rsidRDefault="00CB5E2E" w:rsidP="00CB5E2E">
            <w:pPr>
              <w:jc w:val="center"/>
              <w:rPr>
                <w:sz w:val="24"/>
                <w:szCs w:val="24"/>
                <w:lang w:val="en-US" w:eastAsia="bg-BG"/>
              </w:rPr>
            </w:pPr>
            <w:r w:rsidRPr="00CB5E2E">
              <w:rPr>
                <w:sz w:val="24"/>
                <w:szCs w:val="24"/>
                <w:lang w:val="en-US" w:eastAsia="bg-BG"/>
              </w:rPr>
              <w:t>21</w:t>
            </w:r>
          </w:p>
        </w:tc>
        <w:tc>
          <w:tcPr>
            <w:tcW w:w="5245" w:type="dxa"/>
            <w:shd w:val="clear" w:color="auto" w:fill="auto"/>
            <w:noWrap/>
          </w:tcPr>
          <w:p w:rsidR="00CB5E2E" w:rsidRDefault="00CB5E2E" w:rsidP="00CB5E2E">
            <w:pPr>
              <w:rPr>
                <w:sz w:val="22"/>
                <w:szCs w:val="22"/>
              </w:rPr>
            </w:pPr>
            <w:r w:rsidRPr="00CB5E2E">
              <w:rPr>
                <w:sz w:val="22"/>
                <w:szCs w:val="22"/>
              </w:rPr>
              <w:t>Компресор за мокър спринклер, с обем на бутилката 100 л. и подаващ дебит от 320 до 350 л / мин.</w:t>
            </w:r>
          </w:p>
          <w:p w:rsidR="00FA748C" w:rsidRPr="00CB5E2E" w:rsidRDefault="00FA748C" w:rsidP="00CB5E2E">
            <w:pPr>
              <w:rPr>
                <w:sz w:val="22"/>
                <w:szCs w:val="22"/>
              </w:rPr>
            </w:pPr>
          </w:p>
        </w:tc>
        <w:tc>
          <w:tcPr>
            <w:tcW w:w="1085" w:type="dxa"/>
            <w:shd w:val="clear" w:color="auto" w:fill="auto"/>
            <w:noWrap/>
          </w:tcPr>
          <w:p w:rsidR="00CB5E2E" w:rsidRPr="00CB5E2E" w:rsidRDefault="00CB5E2E" w:rsidP="00CB5E2E">
            <w:pPr>
              <w:jc w:val="center"/>
              <w:rPr>
                <w:sz w:val="22"/>
                <w:szCs w:val="22"/>
              </w:rPr>
            </w:pPr>
            <w:r w:rsidRPr="00CB5E2E">
              <w:rPr>
                <w:sz w:val="22"/>
                <w:szCs w:val="22"/>
              </w:rPr>
              <w:t>бр.</w:t>
            </w:r>
          </w:p>
        </w:tc>
        <w:tc>
          <w:tcPr>
            <w:tcW w:w="1559" w:type="dxa"/>
            <w:shd w:val="clear" w:color="auto" w:fill="auto"/>
            <w:noWrap/>
          </w:tcPr>
          <w:p w:rsidR="00CB5E2E" w:rsidRPr="00CB5E2E" w:rsidRDefault="00CB5E2E" w:rsidP="00CB5E2E">
            <w:pPr>
              <w:jc w:val="center"/>
              <w:rPr>
                <w:sz w:val="22"/>
                <w:szCs w:val="22"/>
              </w:rPr>
            </w:pPr>
            <w:r w:rsidRPr="00CB5E2E">
              <w:rPr>
                <w:sz w:val="22"/>
                <w:szCs w:val="22"/>
              </w:rPr>
              <w:t>1</w:t>
            </w:r>
          </w:p>
        </w:tc>
        <w:tc>
          <w:tcPr>
            <w:tcW w:w="2601" w:type="dxa"/>
          </w:tcPr>
          <w:p w:rsidR="00CB5E2E" w:rsidRPr="00CB5E2E" w:rsidRDefault="00CB5E2E" w:rsidP="00CB5E2E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1559" w:type="dxa"/>
          </w:tcPr>
          <w:p w:rsidR="00CB5E2E" w:rsidRPr="00CB5E2E" w:rsidRDefault="00CB5E2E" w:rsidP="00CB5E2E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2126" w:type="dxa"/>
          </w:tcPr>
          <w:p w:rsidR="00CB5E2E" w:rsidRPr="00CB5E2E" w:rsidRDefault="00CB5E2E" w:rsidP="00CB5E2E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</w:tr>
      <w:tr w:rsidR="00CB5E2E" w:rsidRPr="00CB5E2E" w:rsidTr="00CB5E2E">
        <w:trPr>
          <w:trHeight w:val="300"/>
        </w:trPr>
        <w:tc>
          <w:tcPr>
            <w:tcW w:w="568" w:type="dxa"/>
            <w:shd w:val="clear" w:color="auto" w:fill="auto"/>
            <w:noWrap/>
          </w:tcPr>
          <w:p w:rsidR="00CB5E2E" w:rsidRPr="00CB5E2E" w:rsidRDefault="00CB5E2E" w:rsidP="00CB5E2E">
            <w:pPr>
              <w:jc w:val="center"/>
              <w:rPr>
                <w:sz w:val="24"/>
                <w:szCs w:val="24"/>
                <w:lang w:val="en-US" w:eastAsia="bg-BG"/>
              </w:rPr>
            </w:pPr>
            <w:r w:rsidRPr="00CB5E2E">
              <w:rPr>
                <w:sz w:val="24"/>
                <w:szCs w:val="24"/>
                <w:lang w:val="en-US" w:eastAsia="bg-BG"/>
              </w:rPr>
              <w:t>22</w:t>
            </w:r>
          </w:p>
        </w:tc>
        <w:tc>
          <w:tcPr>
            <w:tcW w:w="5245" w:type="dxa"/>
            <w:shd w:val="clear" w:color="auto" w:fill="auto"/>
            <w:noWrap/>
          </w:tcPr>
          <w:p w:rsidR="00FA748C" w:rsidRDefault="00CB5E2E" w:rsidP="00CB5E2E">
            <w:pPr>
              <w:rPr>
                <w:sz w:val="22"/>
                <w:szCs w:val="22"/>
                <w:lang w:val="en-US"/>
              </w:rPr>
            </w:pPr>
            <w:r w:rsidRPr="00CB5E2E">
              <w:rPr>
                <w:sz w:val="22"/>
                <w:szCs w:val="22"/>
              </w:rPr>
              <w:t>КСК 6" вода-въздух, комплект с арматура, спирателни кранове и манометри, съгласно БДС12845 или еквивалентен</w:t>
            </w:r>
          </w:p>
          <w:p w:rsidR="00323CB1" w:rsidRPr="00323CB1" w:rsidRDefault="00323CB1" w:rsidP="00CB5E2E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085" w:type="dxa"/>
            <w:shd w:val="clear" w:color="auto" w:fill="auto"/>
            <w:noWrap/>
          </w:tcPr>
          <w:p w:rsidR="00CB5E2E" w:rsidRPr="00CB5E2E" w:rsidRDefault="00CB5E2E" w:rsidP="00CB5E2E">
            <w:pPr>
              <w:jc w:val="center"/>
              <w:rPr>
                <w:sz w:val="22"/>
                <w:szCs w:val="22"/>
              </w:rPr>
            </w:pPr>
            <w:r w:rsidRPr="00CB5E2E">
              <w:rPr>
                <w:sz w:val="22"/>
                <w:szCs w:val="22"/>
              </w:rPr>
              <w:t>бр.</w:t>
            </w:r>
          </w:p>
        </w:tc>
        <w:tc>
          <w:tcPr>
            <w:tcW w:w="1559" w:type="dxa"/>
            <w:shd w:val="clear" w:color="auto" w:fill="auto"/>
            <w:noWrap/>
          </w:tcPr>
          <w:p w:rsidR="00CB5E2E" w:rsidRPr="00CB5E2E" w:rsidRDefault="00CB5E2E" w:rsidP="00CB5E2E">
            <w:pPr>
              <w:jc w:val="center"/>
              <w:rPr>
                <w:sz w:val="22"/>
                <w:szCs w:val="22"/>
              </w:rPr>
            </w:pPr>
            <w:r w:rsidRPr="00CB5E2E">
              <w:rPr>
                <w:sz w:val="22"/>
                <w:szCs w:val="22"/>
              </w:rPr>
              <w:t>2</w:t>
            </w:r>
          </w:p>
        </w:tc>
        <w:tc>
          <w:tcPr>
            <w:tcW w:w="2601" w:type="dxa"/>
          </w:tcPr>
          <w:p w:rsidR="00CB5E2E" w:rsidRPr="00CB5E2E" w:rsidRDefault="00CB5E2E" w:rsidP="00CB5E2E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1559" w:type="dxa"/>
          </w:tcPr>
          <w:p w:rsidR="00CB5E2E" w:rsidRPr="00CB5E2E" w:rsidRDefault="00CB5E2E" w:rsidP="00CB5E2E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2126" w:type="dxa"/>
          </w:tcPr>
          <w:p w:rsidR="00CB5E2E" w:rsidRPr="00CB5E2E" w:rsidRDefault="00CB5E2E" w:rsidP="00CB5E2E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</w:tr>
      <w:tr w:rsidR="00CB5E2E" w:rsidRPr="00CB5E2E" w:rsidTr="00CB5E2E">
        <w:trPr>
          <w:trHeight w:val="300"/>
        </w:trPr>
        <w:tc>
          <w:tcPr>
            <w:tcW w:w="568" w:type="dxa"/>
            <w:shd w:val="clear" w:color="auto" w:fill="auto"/>
            <w:noWrap/>
          </w:tcPr>
          <w:p w:rsidR="00CB5E2E" w:rsidRPr="00CB5E2E" w:rsidRDefault="00CB5E2E" w:rsidP="00CB5E2E">
            <w:pPr>
              <w:jc w:val="center"/>
              <w:rPr>
                <w:sz w:val="24"/>
                <w:szCs w:val="24"/>
                <w:lang w:val="en-US" w:eastAsia="bg-BG"/>
              </w:rPr>
            </w:pPr>
            <w:r w:rsidRPr="00CB5E2E">
              <w:rPr>
                <w:sz w:val="24"/>
                <w:szCs w:val="24"/>
                <w:lang w:val="en-US" w:eastAsia="bg-BG"/>
              </w:rPr>
              <w:t>23</w:t>
            </w:r>
          </w:p>
        </w:tc>
        <w:tc>
          <w:tcPr>
            <w:tcW w:w="5245" w:type="dxa"/>
            <w:shd w:val="clear" w:color="auto" w:fill="auto"/>
            <w:noWrap/>
          </w:tcPr>
          <w:p w:rsidR="00FA748C" w:rsidRDefault="00CB5E2E" w:rsidP="00CB5E2E">
            <w:pPr>
              <w:rPr>
                <w:sz w:val="22"/>
                <w:szCs w:val="22"/>
                <w:lang w:val="en-US"/>
              </w:rPr>
            </w:pPr>
            <w:r w:rsidRPr="00CB5E2E">
              <w:rPr>
                <w:sz w:val="22"/>
                <w:szCs w:val="22"/>
              </w:rPr>
              <w:t xml:space="preserve">КСК 6" вода-вода, комплект с арматура, спирателни кранове и манометри, съгласно БДС12845 или </w:t>
            </w:r>
            <w:r w:rsidRPr="00CB5E2E">
              <w:rPr>
                <w:sz w:val="22"/>
                <w:szCs w:val="22"/>
              </w:rPr>
              <w:lastRenderedPageBreak/>
              <w:t>еквивалентен</w:t>
            </w:r>
          </w:p>
          <w:p w:rsidR="00323CB1" w:rsidRPr="00323CB1" w:rsidRDefault="00323CB1" w:rsidP="00CB5E2E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1085" w:type="dxa"/>
            <w:shd w:val="clear" w:color="auto" w:fill="auto"/>
            <w:noWrap/>
          </w:tcPr>
          <w:p w:rsidR="00CB5E2E" w:rsidRPr="00CB5E2E" w:rsidRDefault="00CB5E2E" w:rsidP="00CB5E2E">
            <w:pPr>
              <w:jc w:val="center"/>
              <w:rPr>
                <w:sz w:val="22"/>
                <w:szCs w:val="22"/>
              </w:rPr>
            </w:pPr>
            <w:r w:rsidRPr="00CB5E2E">
              <w:rPr>
                <w:sz w:val="22"/>
                <w:szCs w:val="22"/>
              </w:rPr>
              <w:lastRenderedPageBreak/>
              <w:t>бр.</w:t>
            </w:r>
          </w:p>
        </w:tc>
        <w:tc>
          <w:tcPr>
            <w:tcW w:w="1559" w:type="dxa"/>
            <w:shd w:val="clear" w:color="auto" w:fill="auto"/>
            <w:noWrap/>
          </w:tcPr>
          <w:p w:rsidR="00CB5E2E" w:rsidRPr="00CB5E2E" w:rsidRDefault="00CB5E2E" w:rsidP="00CB5E2E">
            <w:pPr>
              <w:jc w:val="center"/>
              <w:rPr>
                <w:sz w:val="22"/>
                <w:szCs w:val="22"/>
              </w:rPr>
            </w:pPr>
            <w:r w:rsidRPr="00CB5E2E">
              <w:rPr>
                <w:sz w:val="22"/>
                <w:szCs w:val="22"/>
              </w:rPr>
              <w:t>1</w:t>
            </w:r>
          </w:p>
        </w:tc>
        <w:tc>
          <w:tcPr>
            <w:tcW w:w="2601" w:type="dxa"/>
          </w:tcPr>
          <w:p w:rsidR="00CB5E2E" w:rsidRPr="00CB5E2E" w:rsidRDefault="00CB5E2E" w:rsidP="00CB5E2E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1559" w:type="dxa"/>
          </w:tcPr>
          <w:p w:rsidR="00CB5E2E" w:rsidRPr="00CB5E2E" w:rsidRDefault="00CB5E2E" w:rsidP="00CB5E2E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2126" w:type="dxa"/>
          </w:tcPr>
          <w:p w:rsidR="00CB5E2E" w:rsidRPr="00CB5E2E" w:rsidRDefault="00CB5E2E" w:rsidP="00CB5E2E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</w:tr>
      <w:tr w:rsidR="00CB5E2E" w:rsidRPr="00CB5E2E" w:rsidTr="00CB5E2E">
        <w:trPr>
          <w:trHeight w:val="300"/>
        </w:trPr>
        <w:tc>
          <w:tcPr>
            <w:tcW w:w="568" w:type="dxa"/>
            <w:shd w:val="clear" w:color="auto" w:fill="auto"/>
            <w:noWrap/>
          </w:tcPr>
          <w:p w:rsidR="00CB5E2E" w:rsidRPr="00CB5E2E" w:rsidRDefault="00CB5E2E" w:rsidP="00CB5E2E">
            <w:pPr>
              <w:jc w:val="center"/>
              <w:rPr>
                <w:sz w:val="24"/>
                <w:szCs w:val="24"/>
                <w:lang w:val="en-US" w:eastAsia="bg-BG"/>
              </w:rPr>
            </w:pPr>
            <w:r w:rsidRPr="00CB5E2E">
              <w:rPr>
                <w:sz w:val="24"/>
                <w:szCs w:val="24"/>
                <w:lang w:val="en-US" w:eastAsia="bg-BG"/>
              </w:rPr>
              <w:lastRenderedPageBreak/>
              <w:t>24</w:t>
            </w:r>
          </w:p>
        </w:tc>
        <w:tc>
          <w:tcPr>
            <w:tcW w:w="5245" w:type="dxa"/>
            <w:shd w:val="clear" w:color="auto" w:fill="auto"/>
            <w:noWrap/>
          </w:tcPr>
          <w:p w:rsidR="00CB5E2E" w:rsidRPr="00CB5E2E" w:rsidRDefault="00CB5E2E" w:rsidP="00CB5E2E">
            <w:pPr>
              <w:rPr>
                <w:sz w:val="22"/>
                <w:szCs w:val="22"/>
              </w:rPr>
            </w:pPr>
            <w:r w:rsidRPr="00CB5E2E">
              <w:rPr>
                <w:sz w:val="22"/>
                <w:szCs w:val="22"/>
              </w:rPr>
              <w:t>Тръба за водна гасителна инсталация с размер 1/2"</w:t>
            </w:r>
          </w:p>
        </w:tc>
        <w:tc>
          <w:tcPr>
            <w:tcW w:w="1085" w:type="dxa"/>
            <w:shd w:val="clear" w:color="auto" w:fill="auto"/>
            <w:noWrap/>
          </w:tcPr>
          <w:p w:rsidR="00CB5E2E" w:rsidRPr="00CB5E2E" w:rsidRDefault="00CB5E2E" w:rsidP="00CB5E2E">
            <w:pPr>
              <w:jc w:val="center"/>
              <w:rPr>
                <w:sz w:val="22"/>
                <w:szCs w:val="22"/>
              </w:rPr>
            </w:pPr>
            <w:r w:rsidRPr="00CB5E2E">
              <w:rPr>
                <w:sz w:val="22"/>
                <w:szCs w:val="22"/>
              </w:rPr>
              <w:t>м.л.</w:t>
            </w:r>
          </w:p>
        </w:tc>
        <w:tc>
          <w:tcPr>
            <w:tcW w:w="1559" w:type="dxa"/>
            <w:shd w:val="clear" w:color="auto" w:fill="auto"/>
            <w:noWrap/>
          </w:tcPr>
          <w:p w:rsidR="00CB5E2E" w:rsidRPr="00CB5E2E" w:rsidRDefault="00CB5E2E" w:rsidP="00CB5E2E">
            <w:pPr>
              <w:jc w:val="center"/>
              <w:rPr>
                <w:sz w:val="22"/>
                <w:szCs w:val="22"/>
              </w:rPr>
            </w:pPr>
            <w:r w:rsidRPr="00CB5E2E">
              <w:rPr>
                <w:sz w:val="22"/>
                <w:szCs w:val="22"/>
              </w:rPr>
              <w:t>6</w:t>
            </w:r>
          </w:p>
        </w:tc>
        <w:tc>
          <w:tcPr>
            <w:tcW w:w="2601" w:type="dxa"/>
          </w:tcPr>
          <w:p w:rsidR="00CB5E2E" w:rsidRPr="00CB5E2E" w:rsidRDefault="00CB5E2E" w:rsidP="00CB5E2E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1559" w:type="dxa"/>
          </w:tcPr>
          <w:p w:rsidR="00CB5E2E" w:rsidRPr="00CB5E2E" w:rsidRDefault="00CB5E2E" w:rsidP="00CB5E2E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2126" w:type="dxa"/>
          </w:tcPr>
          <w:p w:rsidR="00CB5E2E" w:rsidRPr="00CB5E2E" w:rsidRDefault="00CB5E2E" w:rsidP="00CB5E2E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</w:tr>
      <w:tr w:rsidR="00CB5E2E" w:rsidRPr="00CB5E2E" w:rsidTr="00CB5E2E">
        <w:trPr>
          <w:trHeight w:val="300"/>
        </w:trPr>
        <w:tc>
          <w:tcPr>
            <w:tcW w:w="568" w:type="dxa"/>
            <w:shd w:val="clear" w:color="auto" w:fill="auto"/>
            <w:noWrap/>
          </w:tcPr>
          <w:p w:rsidR="00CB5E2E" w:rsidRPr="00CB5E2E" w:rsidRDefault="00CB5E2E" w:rsidP="00CB5E2E">
            <w:pPr>
              <w:jc w:val="center"/>
              <w:rPr>
                <w:sz w:val="24"/>
                <w:szCs w:val="24"/>
                <w:lang w:val="en-US" w:eastAsia="bg-BG"/>
              </w:rPr>
            </w:pPr>
            <w:r w:rsidRPr="00CB5E2E">
              <w:rPr>
                <w:sz w:val="24"/>
                <w:szCs w:val="24"/>
                <w:lang w:val="en-US" w:eastAsia="bg-BG"/>
              </w:rPr>
              <w:t>25</w:t>
            </w:r>
          </w:p>
        </w:tc>
        <w:tc>
          <w:tcPr>
            <w:tcW w:w="5245" w:type="dxa"/>
            <w:shd w:val="clear" w:color="auto" w:fill="auto"/>
            <w:noWrap/>
          </w:tcPr>
          <w:p w:rsidR="00CB5E2E" w:rsidRPr="00CB5E2E" w:rsidRDefault="00CB5E2E" w:rsidP="00CB5E2E">
            <w:pPr>
              <w:rPr>
                <w:sz w:val="22"/>
                <w:szCs w:val="22"/>
              </w:rPr>
            </w:pPr>
            <w:r w:rsidRPr="00CB5E2E">
              <w:rPr>
                <w:sz w:val="22"/>
                <w:szCs w:val="22"/>
              </w:rPr>
              <w:t>Тръба за водна гасителна инсталация с размер 1"</w:t>
            </w:r>
          </w:p>
        </w:tc>
        <w:tc>
          <w:tcPr>
            <w:tcW w:w="1085" w:type="dxa"/>
            <w:shd w:val="clear" w:color="auto" w:fill="auto"/>
            <w:noWrap/>
          </w:tcPr>
          <w:p w:rsidR="00CB5E2E" w:rsidRPr="00CB5E2E" w:rsidRDefault="00CB5E2E" w:rsidP="00CB5E2E">
            <w:pPr>
              <w:jc w:val="center"/>
              <w:rPr>
                <w:sz w:val="22"/>
                <w:szCs w:val="22"/>
              </w:rPr>
            </w:pPr>
            <w:r w:rsidRPr="00CB5E2E">
              <w:rPr>
                <w:sz w:val="22"/>
                <w:szCs w:val="22"/>
              </w:rPr>
              <w:t>м.л.</w:t>
            </w:r>
          </w:p>
        </w:tc>
        <w:tc>
          <w:tcPr>
            <w:tcW w:w="1559" w:type="dxa"/>
            <w:shd w:val="clear" w:color="auto" w:fill="auto"/>
            <w:noWrap/>
          </w:tcPr>
          <w:p w:rsidR="00CB5E2E" w:rsidRPr="00CB5E2E" w:rsidRDefault="00CB5E2E" w:rsidP="00CB5E2E">
            <w:pPr>
              <w:jc w:val="center"/>
              <w:rPr>
                <w:sz w:val="22"/>
                <w:szCs w:val="22"/>
              </w:rPr>
            </w:pPr>
            <w:r w:rsidRPr="00CB5E2E">
              <w:rPr>
                <w:sz w:val="22"/>
                <w:szCs w:val="22"/>
              </w:rPr>
              <w:t>6</w:t>
            </w:r>
          </w:p>
        </w:tc>
        <w:tc>
          <w:tcPr>
            <w:tcW w:w="2601" w:type="dxa"/>
          </w:tcPr>
          <w:p w:rsidR="00CB5E2E" w:rsidRPr="00CB5E2E" w:rsidRDefault="00CB5E2E" w:rsidP="00CB5E2E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1559" w:type="dxa"/>
          </w:tcPr>
          <w:p w:rsidR="00CB5E2E" w:rsidRPr="00CB5E2E" w:rsidRDefault="00CB5E2E" w:rsidP="00CB5E2E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2126" w:type="dxa"/>
          </w:tcPr>
          <w:p w:rsidR="00CB5E2E" w:rsidRPr="00CB5E2E" w:rsidRDefault="00CB5E2E" w:rsidP="00CB5E2E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</w:tr>
      <w:tr w:rsidR="00CB5E2E" w:rsidRPr="00CB5E2E" w:rsidTr="00CB5E2E">
        <w:trPr>
          <w:trHeight w:val="300"/>
        </w:trPr>
        <w:tc>
          <w:tcPr>
            <w:tcW w:w="568" w:type="dxa"/>
            <w:shd w:val="clear" w:color="auto" w:fill="auto"/>
            <w:noWrap/>
          </w:tcPr>
          <w:p w:rsidR="00CB5E2E" w:rsidRPr="00CB5E2E" w:rsidRDefault="00CB5E2E" w:rsidP="00CB5E2E">
            <w:pPr>
              <w:jc w:val="center"/>
              <w:rPr>
                <w:sz w:val="24"/>
                <w:szCs w:val="24"/>
                <w:lang w:val="en-US" w:eastAsia="bg-BG"/>
              </w:rPr>
            </w:pPr>
            <w:r w:rsidRPr="00CB5E2E">
              <w:rPr>
                <w:sz w:val="24"/>
                <w:szCs w:val="24"/>
                <w:lang w:val="en-US" w:eastAsia="bg-BG"/>
              </w:rPr>
              <w:t>26</w:t>
            </w:r>
          </w:p>
        </w:tc>
        <w:tc>
          <w:tcPr>
            <w:tcW w:w="5245" w:type="dxa"/>
            <w:shd w:val="clear" w:color="auto" w:fill="auto"/>
            <w:noWrap/>
          </w:tcPr>
          <w:p w:rsidR="00CB5E2E" w:rsidRPr="00CB5E2E" w:rsidRDefault="00CB5E2E" w:rsidP="00CB5E2E">
            <w:pPr>
              <w:rPr>
                <w:sz w:val="22"/>
                <w:szCs w:val="22"/>
              </w:rPr>
            </w:pPr>
            <w:r w:rsidRPr="00CB5E2E">
              <w:rPr>
                <w:sz w:val="22"/>
                <w:szCs w:val="22"/>
              </w:rPr>
              <w:t>Тръба за водна гасителна инсталация с размер 1 1/4"</w:t>
            </w:r>
          </w:p>
        </w:tc>
        <w:tc>
          <w:tcPr>
            <w:tcW w:w="1085" w:type="dxa"/>
            <w:shd w:val="clear" w:color="auto" w:fill="auto"/>
            <w:noWrap/>
          </w:tcPr>
          <w:p w:rsidR="00CB5E2E" w:rsidRPr="00CB5E2E" w:rsidRDefault="00CB5E2E" w:rsidP="00CB5E2E">
            <w:pPr>
              <w:jc w:val="center"/>
              <w:rPr>
                <w:sz w:val="22"/>
                <w:szCs w:val="22"/>
              </w:rPr>
            </w:pPr>
            <w:r w:rsidRPr="00CB5E2E">
              <w:rPr>
                <w:sz w:val="22"/>
                <w:szCs w:val="22"/>
              </w:rPr>
              <w:t>м.л.</w:t>
            </w:r>
          </w:p>
        </w:tc>
        <w:tc>
          <w:tcPr>
            <w:tcW w:w="1559" w:type="dxa"/>
            <w:shd w:val="clear" w:color="auto" w:fill="auto"/>
            <w:noWrap/>
          </w:tcPr>
          <w:p w:rsidR="00CB5E2E" w:rsidRPr="00CB5E2E" w:rsidRDefault="00CB5E2E" w:rsidP="00CB5E2E">
            <w:pPr>
              <w:jc w:val="center"/>
              <w:rPr>
                <w:sz w:val="22"/>
                <w:szCs w:val="22"/>
              </w:rPr>
            </w:pPr>
            <w:r w:rsidRPr="00CB5E2E">
              <w:rPr>
                <w:sz w:val="22"/>
                <w:szCs w:val="22"/>
              </w:rPr>
              <w:t>6</w:t>
            </w:r>
          </w:p>
        </w:tc>
        <w:tc>
          <w:tcPr>
            <w:tcW w:w="2601" w:type="dxa"/>
          </w:tcPr>
          <w:p w:rsidR="00CB5E2E" w:rsidRPr="00CB5E2E" w:rsidRDefault="00CB5E2E" w:rsidP="00CB5E2E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1559" w:type="dxa"/>
          </w:tcPr>
          <w:p w:rsidR="00CB5E2E" w:rsidRPr="00CB5E2E" w:rsidRDefault="00CB5E2E" w:rsidP="00CB5E2E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2126" w:type="dxa"/>
          </w:tcPr>
          <w:p w:rsidR="00CB5E2E" w:rsidRPr="00CB5E2E" w:rsidRDefault="00CB5E2E" w:rsidP="00CB5E2E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</w:tr>
      <w:tr w:rsidR="00CB5E2E" w:rsidRPr="00CB5E2E" w:rsidTr="00CB5E2E">
        <w:trPr>
          <w:trHeight w:val="300"/>
        </w:trPr>
        <w:tc>
          <w:tcPr>
            <w:tcW w:w="568" w:type="dxa"/>
            <w:shd w:val="clear" w:color="auto" w:fill="auto"/>
            <w:noWrap/>
          </w:tcPr>
          <w:p w:rsidR="00CB5E2E" w:rsidRPr="00CB5E2E" w:rsidRDefault="00CB5E2E" w:rsidP="00CB5E2E">
            <w:pPr>
              <w:jc w:val="center"/>
              <w:rPr>
                <w:sz w:val="24"/>
                <w:szCs w:val="24"/>
                <w:lang w:val="en-US" w:eastAsia="bg-BG"/>
              </w:rPr>
            </w:pPr>
            <w:r w:rsidRPr="00CB5E2E">
              <w:rPr>
                <w:sz w:val="24"/>
                <w:szCs w:val="24"/>
                <w:lang w:val="en-US" w:eastAsia="bg-BG"/>
              </w:rPr>
              <w:t>27</w:t>
            </w:r>
          </w:p>
        </w:tc>
        <w:tc>
          <w:tcPr>
            <w:tcW w:w="5245" w:type="dxa"/>
            <w:shd w:val="clear" w:color="auto" w:fill="auto"/>
            <w:noWrap/>
          </w:tcPr>
          <w:p w:rsidR="00CB5E2E" w:rsidRPr="00CB5E2E" w:rsidRDefault="00CB5E2E" w:rsidP="00CB5E2E">
            <w:pPr>
              <w:rPr>
                <w:sz w:val="22"/>
                <w:szCs w:val="22"/>
              </w:rPr>
            </w:pPr>
            <w:r w:rsidRPr="00CB5E2E">
              <w:rPr>
                <w:sz w:val="22"/>
                <w:szCs w:val="22"/>
              </w:rPr>
              <w:t>Тръба за водна гасителна инсталация с размер 1 1/2"</w:t>
            </w:r>
          </w:p>
        </w:tc>
        <w:tc>
          <w:tcPr>
            <w:tcW w:w="1085" w:type="dxa"/>
            <w:shd w:val="clear" w:color="auto" w:fill="auto"/>
            <w:noWrap/>
          </w:tcPr>
          <w:p w:rsidR="00CB5E2E" w:rsidRPr="00CB5E2E" w:rsidRDefault="00CB5E2E" w:rsidP="00CB5E2E">
            <w:pPr>
              <w:jc w:val="center"/>
              <w:rPr>
                <w:sz w:val="22"/>
                <w:szCs w:val="22"/>
              </w:rPr>
            </w:pPr>
            <w:r w:rsidRPr="00CB5E2E">
              <w:rPr>
                <w:sz w:val="22"/>
                <w:szCs w:val="22"/>
              </w:rPr>
              <w:t>м.л.</w:t>
            </w:r>
          </w:p>
        </w:tc>
        <w:tc>
          <w:tcPr>
            <w:tcW w:w="1559" w:type="dxa"/>
            <w:shd w:val="clear" w:color="auto" w:fill="auto"/>
            <w:noWrap/>
          </w:tcPr>
          <w:p w:rsidR="00CB5E2E" w:rsidRPr="00CB5E2E" w:rsidRDefault="00CB5E2E" w:rsidP="00CB5E2E">
            <w:pPr>
              <w:jc w:val="center"/>
              <w:rPr>
                <w:sz w:val="22"/>
                <w:szCs w:val="22"/>
              </w:rPr>
            </w:pPr>
            <w:r w:rsidRPr="00CB5E2E">
              <w:rPr>
                <w:sz w:val="22"/>
                <w:szCs w:val="22"/>
              </w:rPr>
              <w:t>6</w:t>
            </w:r>
          </w:p>
        </w:tc>
        <w:tc>
          <w:tcPr>
            <w:tcW w:w="2601" w:type="dxa"/>
          </w:tcPr>
          <w:p w:rsidR="00CB5E2E" w:rsidRPr="00CB5E2E" w:rsidRDefault="00CB5E2E" w:rsidP="00CB5E2E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1559" w:type="dxa"/>
          </w:tcPr>
          <w:p w:rsidR="00CB5E2E" w:rsidRPr="00CB5E2E" w:rsidRDefault="00CB5E2E" w:rsidP="00CB5E2E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2126" w:type="dxa"/>
          </w:tcPr>
          <w:p w:rsidR="00CB5E2E" w:rsidRPr="00CB5E2E" w:rsidRDefault="00CB5E2E" w:rsidP="00CB5E2E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</w:tr>
      <w:tr w:rsidR="00CB5E2E" w:rsidRPr="00CB5E2E" w:rsidTr="00CB5E2E">
        <w:trPr>
          <w:trHeight w:val="300"/>
        </w:trPr>
        <w:tc>
          <w:tcPr>
            <w:tcW w:w="568" w:type="dxa"/>
            <w:shd w:val="clear" w:color="auto" w:fill="auto"/>
            <w:noWrap/>
          </w:tcPr>
          <w:p w:rsidR="00CB5E2E" w:rsidRPr="00CB5E2E" w:rsidRDefault="00CB5E2E" w:rsidP="00CB5E2E">
            <w:pPr>
              <w:jc w:val="center"/>
              <w:rPr>
                <w:sz w:val="24"/>
                <w:szCs w:val="24"/>
                <w:lang w:val="en-US" w:eastAsia="bg-BG"/>
              </w:rPr>
            </w:pPr>
            <w:r w:rsidRPr="00CB5E2E">
              <w:rPr>
                <w:sz w:val="24"/>
                <w:szCs w:val="24"/>
                <w:lang w:val="en-US" w:eastAsia="bg-BG"/>
              </w:rPr>
              <w:t>28</w:t>
            </w:r>
          </w:p>
        </w:tc>
        <w:tc>
          <w:tcPr>
            <w:tcW w:w="5245" w:type="dxa"/>
            <w:shd w:val="clear" w:color="auto" w:fill="auto"/>
            <w:noWrap/>
          </w:tcPr>
          <w:p w:rsidR="00CB5E2E" w:rsidRPr="00CB5E2E" w:rsidRDefault="00CB5E2E" w:rsidP="00CB5E2E">
            <w:pPr>
              <w:rPr>
                <w:sz w:val="22"/>
                <w:szCs w:val="22"/>
              </w:rPr>
            </w:pPr>
            <w:r w:rsidRPr="00CB5E2E">
              <w:rPr>
                <w:sz w:val="22"/>
                <w:szCs w:val="22"/>
              </w:rPr>
              <w:t>Тръба за водна гасителна инсталация с размер 2"</w:t>
            </w:r>
          </w:p>
        </w:tc>
        <w:tc>
          <w:tcPr>
            <w:tcW w:w="1085" w:type="dxa"/>
            <w:shd w:val="clear" w:color="auto" w:fill="auto"/>
            <w:noWrap/>
          </w:tcPr>
          <w:p w:rsidR="00CB5E2E" w:rsidRPr="00CB5E2E" w:rsidRDefault="00CB5E2E" w:rsidP="00CB5E2E">
            <w:pPr>
              <w:jc w:val="center"/>
              <w:rPr>
                <w:sz w:val="22"/>
                <w:szCs w:val="22"/>
              </w:rPr>
            </w:pPr>
            <w:r w:rsidRPr="00CB5E2E">
              <w:rPr>
                <w:sz w:val="22"/>
                <w:szCs w:val="22"/>
              </w:rPr>
              <w:t>м.л.</w:t>
            </w:r>
          </w:p>
        </w:tc>
        <w:tc>
          <w:tcPr>
            <w:tcW w:w="1559" w:type="dxa"/>
            <w:shd w:val="clear" w:color="auto" w:fill="auto"/>
            <w:noWrap/>
          </w:tcPr>
          <w:p w:rsidR="00CB5E2E" w:rsidRPr="00CB5E2E" w:rsidRDefault="00CB5E2E" w:rsidP="00CB5E2E">
            <w:pPr>
              <w:jc w:val="center"/>
              <w:rPr>
                <w:sz w:val="22"/>
                <w:szCs w:val="22"/>
              </w:rPr>
            </w:pPr>
            <w:r w:rsidRPr="00CB5E2E">
              <w:rPr>
                <w:sz w:val="22"/>
                <w:szCs w:val="22"/>
              </w:rPr>
              <w:t>3</w:t>
            </w:r>
          </w:p>
        </w:tc>
        <w:tc>
          <w:tcPr>
            <w:tcW w:w="2601" w:type="dxa"/>
          </w:tcPr>
          <w:p w:rsidR="00CB5E2E" w:rsidRPr="00CB5E2E" w:rsidRDefault="00CB5E2E" w:rsidP="00CB5E2E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1559" w:type="dxa"/>
          </w:tcPr>
          <w:p w:rsidR="00CB5E2E" w:rsidRPr="00CB5E2E" w:rsidRDefault="00CB5E2E" w:rsidP="00CB5E2E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2126" w:type="dxa"/>
          </w:tcPr>
          <w:p w:rsidR="00CB5E2E" w:rsidRPr="00CB5E2E" w:rsidRDefault="00CB5E2E" w:rsidP="00CB5E2E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</w:tr>
      <w:tr w:rsidR="00CB5E2E" w:rsidRPr="00CB5E2E" w:rsidTr="00CB5E2E">
        <w:trPr>
          <w:trHeight w:val="300"/>
        </w:trPr>
        <w:tc>
          <w:tcPr>
            <w:tcW w:w="568" w:type="dxa"/>
            <w:shd w:val="clear" w:color="auto" w:fill="auto"/>
            <w:noWrap/>
          </w:tcPr>
          <w:p w:rsidR="00CB5E2E" w:rsidRPr="00CB5E2E" w:rsidRDefault="00CB5E2E" w:rsidP="00CB5E2E">
            <w:pPr>
              <w:jc w:val="center"/>
              <w:rPr>
                <w:sz w:val="24"/>
                <w:szCs w:val="24"/>
                <w:lang w:val="en-US" w:eastAsia="bg-BG"/>
              </w:rPr>
            </w:pPr>
            <w:r w:rsidRPr="00CB5E2E">
              <w:rPr>
                <w:sz w:val="24"/>
                <w:szCs w:val="24"/>
                <w:lang w:val="en-US" w:eastAsia="bg-BG"/>
              </w:rPr>
              <w:t>29</w:t>
            </w:r>
          </w:p>
        </w:tc>
        <w:tc>
          <w:tcPr>
            <w:tcW w:w="5245" w:type="dxa"/>
            <w:shd w:val="clear" w:color="auto" w:fill="auto"/>
            <w:noWrap/>
          </w:tcPr>
          <w:p w:rsidR="00CB5E2E" w:rsidRPr="00CB5E2E" w:rsidRDefault="00CB5E2E" w:rsidP="00CB5E2E">
            <w:pPr>
              <w:rPr>
                <w:sz w:val="22"/>
                <w:szCs w:val="22"/>
              </w:rPr>
            </w:pPr>
            <w:r w:rsidRPr="00CB5E2E">
              <w:rPr>
                <w:sz w:val="22"/>
                <w:szCs w:val="22"/>
              </w:rPr>
              <w:t>Тръба за водна гасителна инсталация с размер 2 1/2"</w:t>
            </w:r>
          </w:p>
        </w:tc>
        <w:tc>
          <w:tcPr>
            <w:tcW w:w="1085" w:type="dxa"/>
            <w:shd w:val="clear" w:color="auto" w:fill="auto"/>
            <w:noWrap/>
          </w:tcPr>
          <w:p w:rsidR="00CB5E2E" w:rsidRPr="00CB5E2E" w:rsidRDefault="00CB5E2E" w:rsidP="00CB5E2E">
            <w:pPr>
              <w:jc w:val="center"/>
              <w:rPr>
                <w:sz w:val="22"/>
                <w:szCs w:val="22"/>
              </w:rPr>
            </w:pPr>
            <w:r w:rsidRPr="00CB5E2E">
              <w:rPr>
                <w:sz w:val="22"/>
                <w:szCs w:val="22"/>
              </w:rPr>
              <w:t>м.л.</w:t>
            </w:r>
          </w:p>
        </w:tc>
        <w:tc>
          <w:tcPr>
            <w:tcW w:w="1559" w:type="dxa"/>
            <w:shd w:val="clear" w:color="auto" w:fill="auto"/>
            <w:noWrap/>
          </w:tcPr>
          <w:p w:rsidR="00CB5E2E" w:rsidRPr="00CB5E2E" w:rsidRDefault="00CB5E2E" w:rsidP="00CB5E2E">
            <w:pPr>
              <w:jc w:val="center"/>
              <w:rPr>
                <w:sz w:val="22"/>
                <w:szCs w:val="22"/>
              </w:rPr>
            </w:pPr>
            <w:r w:rsidRPr="00CB5E2E">
              <w:rPr>
                <w:sz w:val="22"/>
                <w:szCs w:val="22"/>
              </w:rPr>
              <w:t>3</w:t>
            </w:r>
          </w:p>
        </w:tc>
        <w:tc>
          <w:tcPr>
            <w:tcW w:w="2601" w:type="dxa"/>
          </w:tcPr>
          <w:p w:rsidR="00CB5E2E" w:rsidRPr="00CB5E2E" w:rsidRDefault="00CB5E2E" w:rsidP="00CB5E2E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1559" w:type="dxa"/>
          </w:tcPr>
          <w:p w:rsidR="00CB5E2E" w:rsidRPr="00CB5E2E" w:rsidRDefault="00CB5E2E" w:rsidP="00CB5E2E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2126" w:type="dxa"/>
          </w:tcPr>
          <w:p w:rsidR="00CB5E2E" w:rsidRPr="00CB5E2E" w:rsidRDefault="00CB5E2E" w:rsidP="00CB5E2E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</w:tr>
      <w:tr w:rsidR="00CB5E2E" w:rsidRPr="00CB5E2E" w:rsidTr="00CB5E2E">
        <w:trPr>
          <w:trHeight w:val="300"/>
        </w:trPr>
        <w:tc>
          <w:tcPr>
            <w:tcW w:w="568" w:type="dxa"/>
            <w:shd w:val="clear" w:color="auto" w:fill="auto"/>
            <w:noWrap/>
          </w:tcPr>
          <w:p w:rsidR="00CB5E2E" w:rsidRPr="00CB5E2E" w:rsidRDefault="00CB5E2E" w:rsidP="00CB5E2E">
            <w:pPr>
              <w:jc w:val="center"/>
              <w:rPr>
                <w:sz w:val="24"/>
                <w:szCs w:val="24"/>
                <w:lang w:val="en-US" w:eastAsia="bg-BG"/>
              </w:rPr>
            </w:pPr>
            <w:r w:rsidRPr="00CB5E2E">
              <w:rPr>
                <w:sz w:val="24"/>
                <w:szCs w:val="24"/>
                <w:lang w:val="en-US" w:eastAsia="bg-BG"/>
              </w:rPr>
              <w:t>30</w:t>
            </w:r>
          </w:p>
        </w:tc>
        <w:tc>
          <w:tcPr>
            <w:tcW w:w="5245" w:type="dxa"/>
            <w:shd w:val="clear" w:color="auto" w:fill="auto"/>
            <w:noWrap/>
          </w:tcPr>
          <w:p w:rsidR="00CB5E2E" w:rsidRPr="00CB5E2E" w:rsidRDefault="00CB5E2E" w:rsidP="00CB5E2E">
            <w:pPr>
              <w:rPr>
                <w:sz w:val="22"/>
                <w:szCs w:val="22"/>
              </w:rPr>
            </w:pPr>
            <w:r w:rsidRPr="00CB5E2E">
              <w:rPr>
                <w:sz w:val="22"/>
                <w:szCs w:val="22"/>
              </w:rPr>
              <w:t>Тръба за водна гасителна инсталация с размер 3"</w:t>
            </w:r>
          </w:p>
        </w:tc>
        <w:tc>
          <w:tcPr>
            <w:tcW w:w="1085" w:type="dxa"/>
            <w:shd w:val="clear" w:color="auto" w:fill="auto"/>
            <w:noWrap/>
          </w:tcPr>
          <w:p w:rsidR="00CB5E2E" w:rsidRPr="00CB5E2E" w:rsidRDefault="00CB5E2E" w:rsidP="00CB5E2E">
            <w:pPr>
              <w:jc w:val="center"/>
              <w:rPr>
                <w:sz w:val="22"/>
                <w:szCs w:val="22"/>
              </w:rPr>
            </w:pPr>
            <w:r w:rsidRPr="00CB5E2E">
              <w:rPr>
                <w:sz w:val="22"/>
                <w:szCs w:val="22"/>
              </w:rPr>
              <w:t>м.л.</w:t>
            </w:r>
          </w:p>
        </w:tc>
        <w:tc>
          <w:tcPr>
            <w:tcW w:w="1559" w:type="dxa"/>
            <w:shd w:val="clear" w:color="auto" w:fill="auto"/>
            <w:noWrap/>
          </w:tcPr>
          <w:p w:rsidR="00CB5E2E" w:rsidRPr="00CB5E2E" w:rsidRDefault="00CB5E2E" w:rsidP="00CB5E2E">
            <w:pPr>
              <w:jc w:val="center"/>
              <w:rPr>
                <w:sz w:val="22"/>
                <w:szCs w:val="22"/>
              </w:rPr>
            </w:pPr>
            <w:r w:rsidRPr="00CB5E2E">
              <w:rPr>
                <w:sz w:val="22"/>
                <w:szCs w:val="22"/>
              </w:rPr>
              <w:t>3</w:t>
            </w:r>
          </w:p>
        </w:tc>
        <w:tc>
          <w:tcPr>
            <w:tcW w:w="2601" w:type="dxa"/>
          </w:tcPr>
          <w:p w:rsidR="00CB5E2E" w:rsidRPr="00CB5E2E" w:rsidRDefault="00CB5E2E" w:rsidP="00CB5E2E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1559" w:type="dxa"/>
          </w:tcPr>
          <w:p w:rsidR="00CB5E2E" w:rsidRPr="00CB5E2E" w:rsidRDefault="00CB5E2E" w:rsidP="00CB5E2E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2126" w:type="dxa"/>
          </w:tcPr>
          <w:p w:rsidR="00CB5E2E" w:rsidRPr="00CB5E2E" w:rsidRDefault="00CB5E2E" w:rsidP="00CB5E2E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</w:tr>
      <w:tr w:rsidR="00EE119F" w:rsidRPr="00CB5E2E" w:rsidTr="00CB5E2E">
        <w:trPr>
          <w:trHeight w:val="300"/>
        </w:trPr>
        <w:tc>
          <w:tcPr>
            <w:tcW w:w="568" w:type="dxa"/>
            <w:shd w:val="clear" w:color="auto" w:fill="auto"/>
            <w:noWrap/>
          </w:tcPr>
          <w:p w:rsidR="00EE119F" w:rsidRPr="00EE119F" w:rsidRDefault="00EE119F" w:rsidP="00CB5E2E">
            <w:pPr>
              <w:jc w:val="center"/>
              <w:rPr>
                <w:sz w:val="24"/>
                <w:szCs w:val="24"/>
                <w:lang w:eastAsia="bg-BG"/>
              </w:rPr>
            </w:pPr>
            <w:r>
              <w:rPr>
                <w:sz w:val="24"/>
                <w:szCs w:val="24"/>
                <w:lang w:eastAsia="bg-BG"/>
              </w:rPr>
              <w:t>31</w:t>
            </w:r>
          </w:p>
        </w:tc>
        <w:tc>
          <w:tcPr>
            <w:tcW w:w="5245" w:type="dxa"/>
            <w:shd w:val="clear" w:color="auto" w:fill="auto"/>
            <w:noWrap/>
          </w:tcPr>
          <w:p w:rsidR="00EE119F" w:rsidRPr="00CB5E2E" w:rsidRDefault="00EE119F" w:rsidP="00CB5E2E">
            <w:pPr>
              <w:rPr>
                <w:sz w:val="22"/>
                <w:szCs w:val="22"/>
              </w:rPr>
            </w:pPr>
            <w:r w:rsidRPr="00CB5E2E">
              <w:rPr>
                <w:sz w:val="22"/>
                <w:szCs w:val="22"/>
              </w:rPr>
              <w:t>Тръба за водна</w:t>
            </w:r>
            <w:r>
              <w:rPr>
                <w:sz w:val="22"/>
                <w:szCs w:val="22"/>
              </w:rPr>
              <w:t xml:space="preserve"> гасителна инсталация с размер 4</w:t>
            </w:r>
            <w:r w:rsidRPr="00CB5E2E">
              <w:rPr>
                <w:sz w:val="22"/>
                <w:szCs w:val="22"/>
              </w:rPr>
              <w:t>"</w:t>
            </w:r>
          </w:p>
        </w:tc>
        <w:tc>
          <w:tcPr>
            <w:tcW w:w="1085" w:type="dxa"/>
            <w:shd w:val="clear" w:color="auto" w:fill="auto"/>
            <w:noWrap/>
          </w:tcPr>
          <w:p w:rsidR="00EE119F" w:rsidRPr="00CB5E2E" w:rsidRDefault="00EE119F" w:rsidP="00C56CCA">
            <w:pPr>
              <w:jc w:val="center"/>
              <w:rPr>
                <w:sz w:val="22"/>
                <w:szCs w:val="22"/>
              </w:rPr>
            </w:pPr>
            <w:r w:rsidRPr="00CB5E2E">
              <w:rPr>
                <w:sz w:val="22"/>
                <w:szCs w:val="22"/>
              </w:rPr>
              <w:t>м.л.</w:t>
            </w:r>
          </w:p>
        </w:tc>
        <w:tc>
          <w:tcPr>
            <w:tcW w:w="1559" w:type="dxa"/>
            <w:shd w:val="clear" w:color="auto" w:fill="auto"/>
            <w:noWrap/>
          </w:tcPr>
          <w:p w:rsidR="00EE119F" w:rsidRPr="00CB5E2E" w:rsidRDefault="00EE119F" w:rsidP="00CB5E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601" w:type="dxa"/>
          </w:tcPr>
          <w:p w:rsidR="00EE119F" w:rsidRPr="00CB5E2E" w:rsidRDefault="00EE119F" w:rsidP="00CB5E2E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1559" w:type="dxa"/>
          </w:tcPr>
          <w:p w:rsidR="00EE119F" w:rsidRPr="00CB5E2E" w:rsidRDefault="00EE119F" w:rsidP="00CB5E2E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2126" w:type="dxa"/>
          </w:tcPr>
          <w:p w:rsidR="00EE119F" w:rsidRPr="00CB5E2E" w:rsidRDefault="00EE119F" w:rsidP="00CB5E2E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</w:tr>
      <w:tr w:rsidR="00EE119F" w:rsidRPr="00CB5E2E" w:rsidTr="00CB5E2E">
        <w:trPr>
          <w:trHeight w:val="300"/>
        </w:trPr>
        <w:tc>
          <w:tcPr>
            <w:tcW w:w="568" w:type="dxa"/>
            <w:shd w:val="clear" w:color="auto" w:fill="auto"/>
            <w:noWrap/>
          </w:tcPr>
          <w:p w:rsidR="00EE119F" w:rsidRDefault="00EE119F" w:rsidP="00FA748C">
            <w:pPr>
              <w:jc w:val="center"/>
              <w:rPr>
                <w:sz w:val="24"/>
                <w:szCs w:val="24"/>
                <w:lang w:eastAsia="bg-BG"/>
              </w:rPr>
            </w:pPr>
            <w:r>
              <w:rPr>
                <w:sz w:val="24"/>
                <w:szCs w:val="24"/>
                <w:lang w:eastAsia="bg-BG"/>
              </w:rPr>
              <w:t>3</w:t>
            </w:r>
            <w:r w:rsidR="00FA748C">
              <w:rPr>
                <w:sz w:val="24"/>
                <w:szCs w:val="24"/>
                <w:lang w:eastAsia="bg-BG"/>
              </w:rPr>
              <w:t>2</w:t>
            </w:r>
          </w:p>
        </w:tc>
        <w:tc>
          <w:tcPr>
            <w:tcW w:w="5245" w:type="dxa"/>
            <w:shd w:val="clear" w:color="auto" w:fill="auto"/>
            <w:noWrap/>
          </w:tcPr>
          <w:p w:rsidR="00EE119F" w:rsidRPr="00CB5E2E" w:rsidRDefault="00EE119F" w:rsidP="00CB5E2E">
            <w:pPr>
              <w:rPr>
                <w:sz w:val="22"/>
                <w:szCs w:val="22"/>
              </w:rPr>
            </w:pPr>
            <w:r w:rsidRPr="00CB5E2E">
              <w:rPr>
                <w:sz w:val="22"/>
                <w:szCs w:val="22"/>
              </w:rPr>
              <w:t>Тръба за водна</w:t>
            </w:r>
            <w:r>
              <w:rPr>
                <w:sz w:val="22"/>
                <w:szCs w:val="22"/>
              </w:rPr>
              <w:t xml:space="preserve"> гасителна инсталация с размер 5</w:t>
            </w:r>
            <w:r w:rsidRPr="00CB5E2E">
              <w:rPr>
                <w:sz w:val="22"/>
                <w:szCs w:val="22"/>
              </w:rPr>
              <w:t>"</w:t>
            </w:r>
          </w:p>
        </w:tc>
        <w:tc>
          <w:tcPr>
            <w:tcW w:w="1085" w:type="dxa"/>
            <w:shd w:val="clear" w:color="auto" w:fill="auto"/>
            <w:noWrap/>
          </w:tcPr>
          <w:p w:rsidR="00EE119F" w:rsidRPr="00CB5E2E" w:rsidRDefault="00EE119F" w:rsidP="00C56CCA">
            <w:pPr>
              <w:jc w:val="center"/>
              <w:rPr>
                <w:sz w:val="22"/>
                <w:szCs w:val="22"/>
              </w:rPr>
            </w:pPr>
            <w:r w:rsidRPr="00CB5E2E">
              <w:rPr>
                <w:sz w:val="22"/>
                <w:szCs w:val="22"/>
              </w:rPr>
              <w:t>м.л.</w:t>
            </w:r>
          </w:p>
        </w:tc>
        <w:tc>
          <w:tcPr>
            <w:tcW w:w="1559" w:type="dxa"/>
            <w:shd w:val="clear" w:color="auto" w:fill="auto"/>
            <w:noWrap/>
          </w:tcPr>
          <w:p w:rsidR="00EE119F" w:rsidRDefault="00EE119F" w:rsidP="00CB5E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601" w:type="dxa"/>
          </w:tcPr>
          <w:p w:rsidR="00EE119F" w:rsidRPr="00CB5E2E" w:rsidRDefault="00EE119F" w:rsidP="00CB5E2E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1559" w:type="dxa"/>
          </w:tcPr>
          <w:p w:rsidR="00EE119F" w:rsidRPr="00CB5E2E" w:rsidRDefault="00EE119F" w:rsidP="00CB5E2E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2126" w:type="dxa"/>
          </w:tcPr>
          <w:p w:rsidR="00EE119F" w:rsidRPr="00CB5E2E" w:rsidRDefault="00EE119F" w:rsidP="00CB5E2E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</w:tr>
      <w:tr w:rsidR="00EE119F" w:rsidRPr="00CB5E2E" w:rsidTr="00CB5E2E">
        <w:trPr>
          <w:trHeight w:val="300"/>
        </w:trPr>
        <w:tc>
          <w:tcPr>
            <w:tcW w:w="568" w:type="dxa"/>
            <w:shd w:val="clear" w:color="auto" w:fill="auto"/>
            <w:noWrap/>
          </w:tcPr>
          <w:p w:rsidR="00EE119F" w:rsidRDefault="00FA748C" w:rsidP="00CB5E2E">
            <w:pPr>
              <w:jc w:val="center"/>
              <w:rPr>
                <w:sz w:val="24"/>
                <w:szCs w:val="24"/>
                <w:lang w:eastAsia="bg-BG"/>
              </w:rPr>
            </w:pPr>
            <w:r>
              <w:rPr>
                <w:sz w:val="24"/>
                <w:szCs w:val="24"/>
                <w:lang w:eastAsia="bg-BG"/>
              </w:rPr>
              <w:t>33</w:t>
            </w:r>
          </w:p>
        </w:tc>
        <w:tc>
          <w:tcPr>
            <w:tcW w:w="5245" w:type="dxa"/>
            <w:shd w:val="clear" w:color="auto" w:fill="auto"/>
            <w:noWrap/>
          </w:tcPr>
          <w:p w:rsidR="00EE119F" w:rsidRPr="00CB5E2E" w:rsidRDefault="00EE119F" w:rsidP="00CB5E2E">
            <w:pPr>
              <w:rPr>
                <w:sz w:val="22"/>
                <w:szCs w:val="22"/>
              </w:rPr>
            </w:pPr>
            <w:r w:rsidRPr="00CB5E2E">
              <w:rPr>
                <w:sz w:val="22"/>
                <w:szCs w:val="22"/>
              </w:rPr>
              <w:t>Тръба за водна</w:t>
            </w:r>
            <w:r>
              <w:rPr>
                <w:sz w:val="22"/>
                <w:szCs w:val="22"/>
              </w:rPr>
              <w:t xml:space="preserve"> гасителна инсталация с размер 6</w:t>
            </w:r>
            <w:r w:rsidRPr="00CB5E2E">
              <w:rPr>
                <w:sz w:val="22"/>
                <w:szCs w:val="22"/>
              </w:rPr>
              <w:t>"</w:t>
            </w:r>
          </w:p>
        </w:tc>
        <w:tc>
          <w:tcPr>
            <w:tcW w:w="1085" w:type="dxa"/>
            <w:shd w:val="clear" w:color="auto" w:fill="auto"/>
            <w:noWrap/>
          </w:tcPr>
          <w:p w:rsidR="00EE119F" w:rsidRPr="00CB5E2E" w:rsidRDefault="00EE119F" w:rsidP="00C56CCA">
            <w:pPr>
              <w:jc w:val="center"/>
              <w:rPr>
                <w:sz w:val="22"/>
                <w:szCs w:val="22"/>
              </w:rPr>
            </w:pPr>
            <w:r w:rsidRPr="00CB5E2E">
              <w:rPr>
                <w:sz w:val="22"/>
                <w:szCs w:val="22"/>
              </w:rPr>
              <w:t>м.л.</w:t>
            </w:r>
          </w:p>
        </w:tc>
        <w:tc>
          <w:tcPr>
            <w:tcW w:w="1559" w:type="dxa"/>
            <w:shd w:val="clear" w:color="auto" w:fill="auto"/>
            <w:noWrap/>
          </w:tcPr>
          <w:p w:rsidR="00EE119F" w:rsidRDefault="00EE119F" w:rsidP="00CB5E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601" w:type="dxa"/>
          </w:tcPr>
          <w:p w:rsidR="00EE119F" w:rsidRPr="00CB5E2E" w:rsidRDefault="00EE119F" w:rsidP="00CB5E2E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1559" w:type="dxa"/>
          </w:tcPr>
          <w:p w:rsidR="00EE119F" w:rsidRPr="00CB5E2E" w:rsidRDefault="00EE119F" w:rsidP="00CB5E2E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  <w:tc>
          <w:tcPr>
            <w:tcW w:w="2126" w:type="dxa"/>
          </w:tcPr>
          <w:p w:rsidR="00EE119F" w:rsidRPr="00CB5E2E" w:rsidRDefault="00EE119F" w:rsidP="00CB5E2E">
            <w:pPr>
              <w:jc w:val="center"/>
              <w:rPr>
                <w:sz w:val="24"/>
                <w:szCs w:val="24"/>
                <w:lang w:eastAsia="bg-BG"/>
              </w:rPr>
            </w:pPr>
          </w:p>
        </w:tc>
      </w:tr>
    </w:tbl>
    <w:p w:rsidR="00C628B3" w:rsidRDefault="00C628B3" w:rsidP="00086866">
      <w:pPr>
        <w:jc w:val="both"/>
        <w:rPr>
          <w:b/>
          <w:i/>
          <w:sz w:val="24"/>
          <w:szCs w:val="24"/>
        </w:rPr>
      </w:pPr>
    </w:p>
    <w:tbl>
      <w:tblPr>
        <w:tblpPr w:leftFromText="180" w:rightFromText="180" w:vertAnchor="page" w:horzAnchor="margin" w:tblpX="-318" w:tblpY="1047"/>
        <w:tblW w:w="14483" w:type="dxa"/>
        <w:tblLayout w:type="fixed"/>
        <w:tblLook w:val="04A0" w:firstRow="1" w:lastRow="0" w:firstColumn="1" w:lastColumn="0" w:noHBand="0" w:noVBand="1"/>
      </w:tblPr>
      <w:tblGrid>
        <w:gridCol w:w="817"/>
        <w:gridCol w:w="9461"/>
        <w:gridCol w:w="4040"/>
        <w:gridCol w:w="165"/>
      </w:tblGrid>
      <w:tr w:rsidR="00086866" w:rsidRPr="00086866" w:rsidTr="001D010B">
        <w:trPr>
          <w:gridAfter w:val="1"/>
          <w:wAfter w:w="165" w:type="dxa"/>
          <w:trHeight w:val="1418"/>
        </w:trPr>
        <w:tc>
          <w:tcPr>
            <w:tcW w:w="143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86866" w:rsidRPr="00086866" w:rsidRDefault="00086866" w:rsidP="00086866">
            <w:pPr>
              <w:spacing w:after="120"/>
              <w:ind w:left="34" w:hanging="34"/>
              <w:rPr>
                <w:b/>
                <w:sz w:val="24"/>
                <w:szCs w:val="24"/>
              </w:rPr>
            </w:pPr>
            <w:r w:rsidRPr="00086866">
              <w:rPr>
                <w:b/>
                <w:sz w:val="24"/>
                <w:szCs w:val="24"/>
              </w:rPr>
              <w:lastRenderedPageBreak/>
              <w:t>6</w:t>
            </w:r>
            <w:r w:rsidRPr="00086866">
              <w:rPr>
                <w:b/>
                <w:bCs/>
                <w:sz w:val="24"/>
                <w:szCs w:val="24"/>
              </w:rPr>
              <w:t>. Дейностите и о</w:t>
            </w:r>
            <w:r w:rsidRPr="00086866">
              <w:rPr>
                <w:b/>
                <w:sz w:val="24"/>
                <w:szCs w:val="24"/>
              </w:rPr>
              <w:t>бхвата на абонаментното техническо обслужване по обособена позиция № 2, които ще извършваме, са както а:</w:t>
            </w:r>
          </w:p>
          <w:p w:rsidR="00086866" w:rsidRDefault="00086866" w:rsidP="00086866">
            <w:pPr>
              <w:spacing w:after="120"/>
              <w:ind w:left="34" w:hanging="34"/>
              <w:rPr>
                <w:b/>
                <w:sz w:val="24"/>
                <w:szCs w:val="24"/>
              </w:rPr>
            </w:pPr>
          </w:p>
          <w:p w:rsidR="00D20928" w:rsidRDefault="00D20928" w:rsidP="00D20928">
            <w:pPr>
              <w:ind w:firstLine="720"/>
              <w:jc w:val="both"/>
              <w:rPr>
                <w:b/>
                <w:sz w:val="24"/>
                <w:szCs w:val="24"/>
                <w:lang w:val="en-US" w:eastAsia="bg-BG"/>
              </w:rPr>
            </w:pPr>
            <w:r>
              <w:rPr>
                <w:b/>
                <w:sz w:val="24"/>
                <w:szCs w:val="24"/>
                <w:lang w:val="en-US" w:eastAsia="bg-BG"/>
              </w:rPr>
              <w:t>8</w:t>
            </w:r>
            <w:r w:rsidRPr="00D20928">
              <w:rPr>
                <w:b/>
                <w:sz w:val="24"/>
                <w:szCs w:val="24"/>
                <w:lang w:eastAsia="bg-BG"/>
              </w:rPr>
              <w:t xml:space="preserve">. </w:t>
            </w:r>
            <w:r w:rsidR="00DE2240">
              <w:rPr>
                <w:b/>
                <w:sz w:val="24"/>
                <w:szCs w:val="24"/>
                <w:lang w:eastAsia="bg-BG"/>
              </w:rPr>
              <w:t>По отношение на</w:t>
            </w:r>
            <w:r w:rsidRPr="00D20928">
              <w:rPr>
                <w:b/>
                <w:sz w:val="24"/>
                <w:szCs w:val="24"/>
                <w:lang w:eastAsia="bg-BG"/>
              </w:rPr>
              <w:t xml:space="preserve"> изисквания</w:t>
            </w:r>
            <w:r w:rsidR="00DE2240">
              <w:rPr>
                <w:b/>
                <w:sz w:val="24"/>
                <w:szCs w:val="24"/>
                <w:lang w:eastAsia="bg-BG"/>
              </w:rPr>
              <w:t>та</w:t>
            </w:r>
            <w:r w:rsidRPr="00D20928">
              <w:rPr>
                <w:b/>
                <w:sz w:val="24"/>
                <w:szCs w:val="24"/>
                <w:lang w:eastAsia="bg-BG"/>
              </w:rPr>
              <w:t xml:space="preserve"> за извършване на абонаментно сервизно обслужване на</w:t>
            </w:r>
            <w:r>
              <w:rPr>
                <w:b/>
                <w:sz w:val="24"/>
                <w:szCs w:val="24"/>
                <w:lang w:val="en-US" w:eastAsia="bg-BG"/>
              </w:rPr>
              <w:t xml:space="preserve"> </w:t>
            </w:r>
            <w:r>
              <w:rPr>
                <w:b/>
                <w:sz w:val="24"/>
                <w:szCs w:val="24"/>
                <w:lang w:eastAsia="bg-BG"/>
              </w:rPr>
              <w:t>ПГС</w:t>
            </w:r>
            <w:r w:rsidRPr="00D20928">
              <w:rPr>
                <w:b/>
                <w:sz w:val="24"/>
                <w:szCs w:val="24"/>
                <w:lang w:eastAsia="bg-BG"/>
              </w:rPr>
              <w:t xml:space="preserve"> системата на Терминал 1</w:t>
            </w:r>
            <w:r w:rsidR="00DE2240">
              <w:rPr>
                <w:b/>
                <w:sz w:val="24"/>
                <w:szCs w:val="24"/>
                <w:lang w:eastAsia="bg-BG"/>
              </w:rPr>
              <w:t>, предлагаме да извършим следното</w:t>
            </w:r>
            <w:r w:rsidRPr="00D20928">
              <w:rPr>
                <w:b/>
                <w:sz w:val="24"/>
                <w:szCs w:val="24"/>
                <w:lang w:eastAsia="bg-BG"/>
              </w:rPr>
              <w:t>:</w:t>
            </w:r>
          </w:p>
          <w:p w:rsidR="00D20928" w:rsidRPr="00D20928" w:rsidRDefault="00D20928" w:rsidP="00D20928">
            <w:pPr>
              <w:ind w:firstLine="720"/>
              <w:jc w:val="both"/>
              <w:rPr>
                <w:b/>
                <w:sz w:val="24"/>
                <w:szCs w:val="24"/>
                <w:lang w:val="en-US" w:eastAsia="bg-BG"/>
              </w:rPr>
            </w:pPr>
          </w:p>
          <w:tbl>
            <w:tblPr>
              <w:tblW w:w="9526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893"/>
              <w:gridCol w:w="1633"/>
            </w:tblGrid>
            <w:tr w:rsidR="00D20928" w:rsidRPr="00D20928" w:rsidTr="00C56CCA">
              <w:trPr>
                <w:trHeight w:val="285"/>
                <w:jc w:val="center"/>
              </w:trPr>
              <w:tc>
                <w:tcPr>
                  <w:tcW w:w="7893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D20928" w:rsidRPr="00D20928" w:rsidRDefault="00D20928" w:rsidP="00196004">
                  <w:pPr>
                    <w:framePr w:hSpace="180" w:wrap="around" w:vAnchor="page" w:hAnchor="margin" w:x="-318" w:y="1047"/>
                    <w:jc w:val="center"/>
                    <w:rPr>
                      <w:b/>
                      <w:sz w:val="22"/>
                      <w:szCs w:val="22"/>
                      <w:lang w:eastAsia="bg-BG"/>
                    </w:rPr>
                  </w:pPr>
                  <w:r w:rsidRPr="00D20928">
                    <w:rPr>
                      <w:b/>
                      <w:sz w:val="22"/>
                      <w:szCs w:val="22"/>
                      <w:lang w:eastAsia="bg-BG"/>
                    </w:rPr>
                    <w:t>Тестове</w:t>
                  </w:r>
                </w:p>
              </w:tc>
              <w:tc>
                <w:tcPr>
                  <w:tcW w:w="1633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D20928" w:rsidRPr="00D20928" w:rsidRDefault="00D20928" w:rsidP="00196004">
                  <w:pPr>
                    <w:framePr w:hSpace="180" w:wrap="around" w:vAnchor="page" w:hAnchor="margin" w:x="-318" w:y="1047"/>
                    <w:jc w:val="center"/>
                    <w:rPr>
                      <w:b/>
                      <w:sz w:val="22"/>
                      <w:szCs w:val="22"/>
                      <w:lang w:eastAsia="bg-BG"/>
                    </w:rPr>
                  </w:pPr>
                  <w:r w:rsidRPr="00D20928">
                    <w:rPr>
                      <w:b/>
                      <w:sz w:val="22"/>
                      <w:szCs w:val="22"/>
                      <w:lang w:eastAsia="bg-BG"/>
                    </w:rPr>
                    <w:t>Честота</w:t>
                  </w:r>
                </w:p>
              </w:tc>
            </w:tr>
            <w:tr w:rsidR="00D20928" w:rsidRPr="00D20928" w:rsidTr="00C56CCA">
              <w:trPr>
                <w:trHeight w:val="285"/>
                <w:jc w:val="center"/>
              </w:trPr>
              <w:tc>
                <w:tcPr>
                  <w:tcW w:w="7893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D20928" w:rsidRPr="00D20928" w:rsidRDefault="00D20928" w:rsidP="00196004">
                  <w:pPr>
                    <w:framePr w:hSpace="180" w:wrap="around" w:vAnchor="page" w:hAnchor="margin" w:x="-318" w:y="1047"/>
                    <w:jc w:val="both"/>
                    <w:rPr>
                      <w:i/>
                      <w:sz w:val="22"/>
                      <w:szCs w:val="22"/>
                      <w:lang w:eastAsia="bg-BG"/>
                    </w:rPr>
                  </w:pPr>
                  <w:r w:rsidRPr="00D20928">
                    <w:rPr>
                      <w:i/>
                      <w:sz w:val="22"/>
                      <w:szCs w:val="22"/>
                      <w:lang w:eastAsia="bg-BG"/>
                    </w:rPr>
                    <w:t xml:space="preserve">Външен оглед </w:t>
                  </w:r>
                </w:p>
              </w:tc>
              <w:tc>
                <w:tcPr>
                  <w:tcW w:w="1633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D20928" w:rsidRPr="00D20928" w:rsidRDefault="00D20928" w:rsidP="00196004">
                  <w:pPr>
                    <w:framePr w:hSpace="180" w:wrap="around" w:vAnchor="page" w:hAnchor="margin" w:x="-318" w:y="1047"/>
                    <w:jc w:val="center"/>
                    <w:rPr>
                      <w:i/>
                      <w:sz w:val="22"/>
                      <w:szCs w:val="22"/>
                      <w:lang w:eastAsia="bg-BG"/>
                    </w:rPr>
                  </w:pPr>
                  <w:r w:rsidRPr="00D20928">
                    <w:rPr>
                      <w:i/>
                      <w:sz w:val="22"/>
                      <w:szCs w:val="22"/>
                      <w:lang w:eastAsia="bg-BG"/>
                    </w:rPr>
                    <w:t>1/1месец</w:t>
                  </w:r>
                </w:p>
              </w:tc>
            </w:tr>
            <w:tr w:rsidR="00D20928" w:rsidRPr="00D20928" w:rsidTr="00C56CCA">
              <w:trPr>
                <w:trHeight w:val="285"/>
                <w:jc w:val="center"/>
              </w:trPr>
              <w:tc>
                <w:tcPr>
                  <w:tcW w:w="7893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D20928" w:rsidRPr="00D20928" w:rsidRDefault="00D20928" w:rsidP="00196004">
                  <w:pPr>
                    <w:framePr w:hSpace="180" w:wrap="around" w:vAnchor="page" w:hAnchor="margin" w:x="-318" w:y="1047"/>
                    <w:jc w:val="both"/>
                    <w:rPr>
                      <w:i/>
                      <w:sz w:val="22"/>
                      <w:szCs w:val="22"/>
                      <w:lang w:eastAsia="bg-BG"/>
                    </w:rPr>
                  </w:pPr>
                  <w:r w:rsidRPr="00D20928">
                    <w:rPr>
                      <w:i/>
                      <w:sz w:val="22"/>
                      <w:szCs w:val="22"/>
                      <w:lang w:eastAsia="bg-BG"/>
                    </w:rPr>
                    <w:t>Проверка готовността на контролно сигналната станция</w:t>
                  </w:r>
                </w:p>
              </w:tc>
              <w:tc>
                <w:tcPr>
                  <w:tcW w:w="1633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D20928" w:rsidRPr="00D20928" w:rsidRDefault="00D20928" w:rsidP="00196004">
                  <w:pPr>
                    <w:framePr w:hSpace="180" w:wrap="around" w:vAnchor="page" w:hAnchor="margin" w:x="-318" w:y="1047"/>
                    <w:jc w:val="center"/>
                    <w:rPr>
                      <w:i/>
                      <w:sz w:val="22"/>
                      <w:szCs w:val="22"/>
                      <w:lang w:eastAsia="bg-BG"/>
                    </w:rPr>
                  </w:pPr>
                  <w:r w:rsidRPr="00D20928">
                    <w:rPr>
                      <w:i/>
                      <w:sz w:val="22"/>
                      <w:szCs w:val="22"/>
                      <w:lang w:eastAsia="bg-BG"/>
                    </w:rPr>
                    <w:t>1/1 месец</w:t>
                  </w:r>
                </w:p>
              </w:tc>
            </w:tr>
            <w:tr w:rsidR="00D20928" w:rsidRPr="00D20928" w:rsidTr="00C56CCA">
              <w:trPr>
                <w:trHeight w:val="300"/>
                <w:jc w:val="center"/>
              </w:trPr>
              <w:tc>
                <w:tcPr>
                  <w:tcW w:w="7893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D20928" w:rsidRPr="00D20928" w:rsidRDefault="00D20928" w:rsidP="00196004">
                  <w:pPr>
                    <w:framePr w:hSpace="180" w:wrap="around" w:vAnchor="page" w:hAnchor="margin" w:x="-318" w:y="1047"/>
                    <w:jc w:val="both"/>
                    <w:rPr>
                      <w:i/>
                      <w:sz w:val="22"/>
                      <w:szCs w:val="22"/>
                      <w:lang w:eastAsia="bg-BG"/>
                    </w:rPr>
                  </w:pPr>
                  <w:r w:rsidRPr="00D20928">
                    <w:rPr>
                      <w:i/>
                      <w:sz w:val="22"/>
                      <w:szCs w:val="22"/>
                      <w:lang w:eastAsia="bg-BG"/>
                    </w:rPr>
                    <w:t xml:space="preserve">Проверка на функционалното състояние на контролните прибори и алармения звънец </w:t>
                  </w:r>
                </w:p>
              </w:tc>
              <w:tc>
                <w:tcPr>
                  <w:tcW w:w="1633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D20928" w:rsidRPr="00D20928" w:rsidRDefault="00D20928" w:rsidP="00196004">
                  <w:pPr>
                    <w:framePr w:hSpace="180" w:wrap="around" w:vAnchor="page" w:hAnchor="margin" w:x="-318" w:y="1047"/>
                    <w:jc w:val="center"/>
                    <w:rPr>
                      <w:i/>
                      <w:sz w:val="22"/>
                      <w:szCs w:val="22"/>
                      <w:lang w:eastAsia="bg-BG"/>
                    </w:rPr>
                  </w:pPr>
                  <w:r w:rsidRPr="00D20928">
                    <w:rPr>
                      <w:i/>
                      <w:sz w:val="22"/>
                      <w:szCs w:val="22"/>
                      <w:lang w:eastAsia="bg-BG"/>
                    </w:rPr>
                    <w:t>1/1 месец</w:t>
                  </w:r>
                </w:p>
              </w:tc>
            </w:tr>
            <w:tr w:rsidR="00D20928" w:rsidRPr="00D20928" w:rsidTr="00C56CCA">
              <w:trPr>
                <w:trHeight w:val="255"/>
                <w:jc w:val="center"/>
              </w:trPr>
              <w:tc>
                <w:tcPr>
                  <w:tcW w:w="7893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D20928" w:rsidRPr="00D20928" w:rsidRDefault="00D20928" w:rsidP="00196004">
                  <w:pPr>
                    <w:framePr w:hSpace="180" w:wrap="around" w:vAnchor="page" w:hAnchor="margin" w:x="-318" w:y="1047"/>
                    <w:jc w:val="both"/>
                    <w:rPr>
                      <w:i/>
                      <w:sz w:val="22"/>
                      <w:szCs w:val="22"/>
                      <w:lang w:eastAsia="bg-BG"/>
                    </w:rPr>
                  </w:pPr>
                  <w:r w:rsidRPr="00D20928">
                    <w:rPr>
                      <w:i/>
                      <w:sz w:val="22"/>
                      <w:szCs w:val="22"/>
                      <w:lang w:eastAsia="bg-BG"/>
                    </w:rPr>
                    <w:t>Преглед на за ел. захранване на сигнализацията</w:t>
                  </w:r>
                </w:p>
              </w:tc>
              <w:tc>
                <w:tcPr>
                  <w:tcW w:w="1633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D20928" w:rsidRPr="00D20928" w:rsidRDefault="00D20928" w:rsidP="00196004">
                  <w:pPr>
                    <w:framePr w:hSpace="180" w:wrap="around" w:vAnchor="page" w:hAnchor="margin" w:x="-318" w:y="1047"/>
                    <w:jc w:val="center"/>
                    <w:rPr>
                      <w:i/>
                      <w:sz w:val="22"/>
                      <w:szCs w:val="22"/>
                      <w:lang w:eastAsia="bg-BG"/>
                    </w:rPr>
                  </w:pPr>
                  <w:r w:rsidRPr="00D20928">
                    <w:rPr>
                      <w:i/>
                      <w:sz w:val="22"/>
                      <w:szCs w:val="22"/>
                      <w:lang w:eastAsia="bg-BG"/>
                    </w:rPr>
                    <w:t>1/1 месец</w:t>
                  </w:r>
                </w:p>
              </w:tc>
            </w:tr>
            <w:tr w:rsidR="00D20928" w:rsidRPr="00D20928" w:rsidTr="00C56CCA">
              <w:trPr>
                <w:trHeight w:val="255"/>
                <w:jc w:val="center"/>
              </w:trPr>
              <w:tc>
                <w:tcPr>
                  <w:tcW w:w="7893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D20928" w:rsidRPr="00D20928" w:rsidRDefault="00D20928" w:rsidP="00196004">
                  <w:pPr>
                    <w:framePr w:hSpace="180" w:wrap="around" w:vAnchor="page" w:hAnchor="margin" w:x="-318" w:y="1047"/>
                    <w:jc w:val="both"/>
                    <w:rPr>
                      <w:i/>
                      <w:sz w:val="22"/>
                      <w:szCs w:val="22"/>
                      <w:lang w:eastAsia="bg-BG"/>
                    </w:rPr>
                  </w:pPr>
                  <w:r w:rsidRPr="00D20928">
                    <w:rPr>
                      <w:i/>
                      <w:sz w:val="22"/>
                      <w:szCs w:val="22"/>
                      <w:lang w:eastAsia="bg-BG"/>
                    </w:rPr>
                    <w:t>Проверка  комуникацията с ПИС.</w:t>
                  </w:r>
                </w:p>
              </w:tc>
              <w:tc>
                <w:tcPr>
                  <w:tcW w:w="1633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D20928" w:rsidRPr="00D20928" w:rsidRDefault="00D20928" w:rsidP="00196004">
                  <w:pPr>
                    <w:framePr w:hSpace="180" w:wrap="around" w:vAnchor="page" w:hAnchor="margin" w:x="-318" w:y="1047"/>
                    <w:jc w:val="center"/>
                    <w:rPr>
                      <w:i/>
                      <w:sz w:val="22"/>
                      <w:szCs w:val="22"/>
                      <w:lang w:eastAsia="bg-BG"/>
                    </w:rPr>
                  </w:pPr>
                  <w:r w:rsidRPr="00D20928">
                    <w:rPr>
                      <w:i/>
                      <w:sz w:val="22"/>
                      <w:szCs w:val="22"/>
                      <w:lang w:eastAsia="bg-BG"/>
                    </w:rPr>
                    <w:t>1/1 месец</w:t>
                  </w:r>
                </w:p>
              </w:tc>
            </w:tr>
            <w:tr w:rsidR="00D20928" w:rsidRPr="00D20928" w:rsidTr="00C56CCA">
              <w:trPr>
                <w:trHeight w:val="255"/>
                <w:jc w:val="center"/>
              </w:trPr>
              <w:tc>
                <w:tcPr>
                  <w:tcW w:w="7893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D20928" w:rsidRPr="00D20928" w:rsidRDefault="00D20928" w:rsidP="00196004">
                  <w:pPr>
                    <w:framePr w:hSpace="180" w:wrap="around" w:vAnchor="page" w:hAnchor="margin" w:x="-318" w:y="1047"/>
                    <w:jc w:val="both"/>
                    <w:rPr>
                      <w:i/>
                      <w:sz w:val="22"/>
                      <w:szCs w:val="22"/>
                      <w:lang w:eastAsia="bg-BG"/>
                    </w:rPr>
                  </w:pPr>
                  <w:r w:rsidRPr="00D20928">
                    <w:rPr>
                      <w:i/>
                      <w:sz w:val="22"/>
                      <w:szCs w:val="22"/>
                      <w:lang w:eastAsia="bg-BG"/>
                    </w:rPr>
                    <w:t>Проверка на основния спирателен кран и арматурата.</w:t>
                  </w:r>
                </w:p>
              </w:tc>
              <w:tc>
                <w:tcPr>
                  <w:tcW w:w="1633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D20928" w:rsidRPr="00D20928" w:rsidRDefault="00D20928" w:rsidP="00196004">
                  <w:pPr>
                    <w:framePr w:hSpace="180" w:wrap="around" w:vAnchor="page" w:hAnchor="margin" w:x="-318" w:y="1047"/>
                    <w:jc w:val="center"/>
                    <w:rPr>
                      <w:i/>
                      <w:sz w:val="22"/>
                      <w:szCs w:val="22"/>
                      <w:lang w:eastAsia="bg-BG"/>
                    </w:rPr>
                  </w:pPr>
                  <w:r w:rsidRPr="00D20928">
                    <w:rPr>
                      <w:i/>
                      <w:sz w:val="22"/>
                      <w:szCs w:val="22"/>
                      <w:lang w:eastAsia="bg-BG"/>
                    </w:rPr>
                    <w:t>1/1 месец</w:t>
                  </w:r>
                </w:p>
              </w:tc>
            </w:tr>
            <w:tr w:rsidR="00D20928" w:rsidRPr="00D20928" w:rsidTr="00C56CCA">
              <w:trPr>
                <w:trHeight w:val="255"/>
                <w:jc w:val="center"/>
              </w:trPr>
              <w:tc>
                <w:tcPr>
                  <w:tcW w:w="7893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D20928" w:rsidRPr="00D20928" w:rsidRDefault="00D20928" w:rsidP="00196004">
                  <w:pPr>
                    <w:framePr w:hSpace="180" w:wrap="around" w:vAnchor="page" w:hAnchor="margin" w:x="-318" w:y="1047"/>
                    <w:jc w:val="both"/>
                    <w:rPr>
                      <w:i/>
                      <w:sz w:val="22"/>
                      <w:szCs w:val="22"/>
                      <w:lang w:eastAsia="bg-BG"/>
                    </w:rPr>
                  </w:pPr>
                  <w:r w:rsidRPr="00D20928">
                    <w:rPr>
                      <w:i/>
                      <w:sz w:val="22"/>
                      <w:szCs w:val="22"/>
                      <w:lang w:eastAsia="bg-BG"/>
                    </w:rPr>
                    <w:t>Проверка на състоянието на КСК.</w:t>
                  </w:r>
                </w:p>
              </w:tc>
              <w:tc>
                <w:tcPr>
                  <w:tcW w:w="1633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D20928" w:rsidRPr="00D20928" w:rsidRDefault="00D20928" w:rsidP="00196004">
                  <w:pPr>
                    <w:framePr w:hSpace="180" w:wrap="around" w:vAnchor="page" w:hAnchor="margin" w:x="-318" w:y="1047"/>
                    <w:jc w:val="center"/>
                    <w:rPr>
                      <w:i/>
                      <w:sz w:val="22"/>
                      <w:szCs w:val="22"/>
                      <w:lang w:eastAsia="bg-BG"/>
                    </w:rPr>
                  </w:pPr>
                  <w:r w:rsidRPr="00D20928">
                    <w:rPr>
                      <w:i/>
                      <w:sz w:val="22"/>
                      <w:szCs w:val="22"/>
                      <w:lang w:eastAsia="bg-BG"/>
                    </w:rPr>
                    <w:t>1/1 месец</w:t>
                  </w:r>
                </w:p>
              </w:tc>
            </w:tr>
            <w:tr w:rsidR="00D20928" w:rsidRPr="00D20928" w:rsidTr="00C56CCA">
              <w:trPr>
                <w:trHeight w:val="255"/>
                <w:jc w:val="center"/>
              </w:trPr>
              <w:tc>
                <w:tcPr>
                  <w:tcW w:w="7893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D20928" w:rsidRPr="00D20928" w:rsidRDefault="00D20928" w:rsidP="00196004">
                  <w:pPr>
                    <w:framePr w:hSpace="180" w:wrap="around" w:vAnchor="page" w:hAnchor="margin" w:x="-318" w:y="1047"/>
                    <w:jc w:val="both"/>
                    <w:rPr>
                      <w:i/>
                      <w:sz w:val="22"/>
                      <w:szCs w:val="22"/>
                      <w:lang w:eastAsia="bg-BG"/>
                    </w:rPr>
                  </w:pPr>
                  <w:r w:rsidRPr="00D20928">
                    <w:rPr>
                      <w:i/>
                      <w:sz w:val="22"/>
                      <w:szCs w:val="22"/>
                      <w:lang w:eastAsia="bg-BG"/>
                    </w:rPr>
                    <w:t>Тестване на КСК с тестов вентил.</w:t>
                  </w:r>
                </w:p>
              </w:tc>
              <w:tc>
                <w:tcPr>
                  <w:tcW w:w="1633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D20928" w:rsidRPr="00D20928" w:rsidRDefault="00D20928" w:rsidP="00196004">
                  <w:pPr>
                    <w:framePr w:hSpace="180" w:wrap="around" w:vAnchor="page" w:hAnchor="margin" w:x="-318" w:y="1047"/>
                    <w:jc w:val="center"/>
                    <w:rPr>
                      <w:i/>
                      <w:sz w:val="22"/>
                      <w:szCs w:val="22"/>
                      <w:lang w:eastAsia="bg-BG"/>
                    </w:rPr>
                  </w:pPr>
                  <w:r w:rsidRPr="00D20928">
                    <w:rPr>
                      <w:i/>
                      <w:sz w:val="22"/>
                      <w:szCs w:val="22"/>
                      <w:lang w:eastAsia="bg-BG"/>
                    </w:rPr>
                    <w:t>1/1 месец</w:t>
                  </w:r>
                </w:p>
              </w:tc>
            </w:tr>
            <w:tr w:rsidR="00D20928" w:rsidRPr="00D20928" w:rsidTr="00C56CCA">
              <w:trPr>
                <w:trHeight w:val="255"/>
                <w:jc w:val="center"/>
              </w:trPr>
              <w:tc>
                <w:tcPr>
                  <w:tcW w:w="7893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D20928" w:rsidRPr="00D20928" w:rsidRDefault="00D20928" w:rsidP="00196004">
                  <w:pPr>
                    <w:framePr w:hSpace="180" w:wrap="around" w:vAnchor="page" w:hAnchor="margin" w:x="-318" w:y="1047"/>
                    <w:jc w:val="both"/>
                    <w:rPr>
                      <w:i/>
                      <w:sz w:val="22"/>
                      <w:szCs w:val="22"/>
                      <w:lang w:eastAsia="bg-BG"/>
                    </w:rPr>
                  </w:pPr>
                  <w:r w:rsidRPr="00D20928">
                    <w:rPr>
                      <w:i/>
                      <w:sz w:val="22"/>
                      <w:szCs w:val="22"/>
                      <w:lang w:eastAsia="bg-BG"/>
                    </w:rPr>
                    <w:t>Проверка на инсталацията за възникнали течове, проблеми с укрепвания, наличие на корозия и отстраняването им.</w:t>
                  </w:r>
                </w:p>
              </w:tc>
              <w:tc>
                <w:tcPr>
                  <w:tcW w:w="1633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D20928" w:rsidRPr="00D20928" w:rsidRDefault="00D20928" w:rsidP="00196004">
                  <w:pPr>
                    <w:framePr w:hSpace="180" w:wrap="around" w:vAnchor="page" w:hAnchor="margin" w:x="-318" w:y="1047"/>
                    <w:jc w:val="center"/>
                    <w:rPr>
                      <w:i/>
                      <w:sz w:val="22"/>
                      <w:szCs w:val="22"/>
                      <w:lang w:eastAsia="bg-BG"/>
                    </w:rPr>
                  </w:pPr>
                  <w:r w:rsidRPr="00D20928">
                    <w:rPr>
                      <w:i/>
                      <w:sz w:val="22"/>
                      <w:szCs w:val="22"/>
                      <w:lang w:eastAsia="bg-BG"/>
                    </w:rPr>
                    <w:t>1/1 месец</w:t>
                  </w:r>
                </w:p>
              </w:tc>
            </w:tr>
            <w:tr w:rsidR="00D20928" w:rsidRPr="00D20928" w:rsidTr="00C56CCA">
              <w:trPr>
                <w:trHeight w:val="762"/>
                <w:jc w:val="center"/>
              </w:trPr>
              <w:tc>
                <w:tcPr>
                  <w:tcW w:w="7893" w:type="dxa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:rsidR="00D20928" w:rsidRPr="00D20928" w:rsidRDefault="00D20928" w:rsidP="00196004">
                  <w:pPr>
                    <w:framePr w:hSpace="180" w:wrap="around" w:vAnchor="page" w:hAnchor="margin" w:x="-318" w:y="1047"/>
                    <w:widowControl w:val="0"/>
                    <w:jc w:val="both"/>
                    <w:rPr>
                      <w:i/>
                      <w:sz w:val="22"/>
                      <w:szCs w:val="22"/>
                      <w:lang w:eastAsia="bg-BG"/>
                    </w:rPr>
                  </w:pPr>
                  <w:r w:rsidRPr="00D20928">
                    <w:rPr>
                      <w:i/>
                      <w:sz w:val="22"/>
                      <w:szCs w:val="22"/>
                      <w:lang w:eastAsia="bg-BG"/>
                    </w:rPr>
                    <w:t>Издаване на протокол, съобразно изискванията за пожарообезопасеност на Терминалната сграда по  Наредба № 8121з-647 от 1.10.2014 г.</w:t>
                  </w:r>
                  <w:r w:rsidRPr="00D20928">
                    <w:rPr>
                      <w:b/>
                      <w:sz w:val="24"/>
                      <w:szCs w:val="24"/>
                      <w:lang w:eastAsia="bg-BG"/>
                    </w:rPr>
                    <w:t xml:space="preserve"> </w:t>
                  </w:r>
                  <w:r w:rsidRPr="00D20928">
                    <w:rPr>
                      <w:i/>
                      <w:sz w:val="22"/>
                      <w:szCs w:val="22"/>
                      <w:lang w:eastAsia="bg-BG"/>
                    </w:rPr>
                    <w:t>за правилата и нормите за пожарна безопасност при експлоатация на обектите</w:t>
                  </w:r>
                </w:p>
              </w:tc>
              <w:tc>
                <w:tcPr>
                  <w:tcW w:w="1633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D20928" w:rsidRPr="00D20928" w:rsidRDefault="00D20928" w:rsidP="00196004">
                  <w:pPr>
                    <w:framePr w:hSpace="180" w:wrap="around" w:vAnchor="page" w:hAnchor="margin" w:x="-318" w:y="1047"/>
                    <w:jc w:val="center"/>
                    <w:rPr>
                      <w:i/>
                      <w:sz w:val="22"/>
                      <w:szCs w:val="22"/>
                      <w:lang w:eastAsia="bg-BG"/>
                    </w:rPr>
                  </w:pPr>
                  <w:r w:rsidRPr="00D20928">
                    <w:rPr>
                      <w:rFonts w:eastAsia="Calibri"/>
                      <w:i/>
                      <w:sz w:val="22"/>
                      <w:szCs w:val="22"/>
                      <w:lang w:eastAsia="bg-BG"/>
                    </w:rPr>
                    <w:t>1/1 месец</w:t>
                  </w:r>
                </w:p>
              </w:tc>
            </w:tr>
            <w:tr w:rsidR="00D20928" w:rsidRPr="00D20928" w:rsidTr="00C56CCA">
              <w:trPr>
                <w:trHeight w:val="762"/>
                <w:jc w:val="center"/>
              </w:trPr>
              <w:tc>
                <w:tcPr>
                  <w:tcW w:w="7893" w:type="dxa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:rsidR="00D20928" w:rsidRPr="00D20928" w:rsidRDefault="00D20928" w:rsidP="00196004">
                  <w:pPr>
                    <w:framePr w:hSpace="180" w:wrap="around" w:vAnchor="page" w:hAnchor="margin" w:x="-318" w:y="1047"/>
                    <w:widowControl w:val="0"/>
                    <w:jc w:val="both"/>
                    <w:rPr>
                      <w:i/>
                      <w:sz w:val="22"/>
                      <w:szCs w:val="22"/>
                      <w:lang w:eastAsia="bg-BG"/>
                    </w:rPr>
                  </w:pPr>
                  <w:r w:rsidRPr="00D20928">
                    <w:rPr>
                      <w:i/>
                      <w:sz w:val="22"/>
                      <w:szCs w:val="22"/>
                      <w:lang w:eastAsia="bg-BG"/>
                    </w:rPr>
                    <w:t>Издаване на протокол, съобразно изискванията за пожарообезопасеност на Терминалната сграда по  Наредба № 8121з-647 от 1.10.2014 г.</w:t>
                  </w:r>
                  <w:r w:rsidRPr="00D20928">
                    <w:rPr>
                      <w:b/>
                      <w:sz w:val="24"/>
                      <w:szCs w:val="24"/>
                      <w:lang w:eastAsia="bg-BG"/>
                    </w:rPr>
                    <w:t xml:space="preserve"> </w:t>
                  </w:r>
                  <w:r w:rsidRPr="00D20928">
                    <w:rPr>
                      <w:i/>
                      <w:sz w:val="22"/>
                      <w:szCs w:val="22"/>
                      <w:lang w:eastAsia="bg-BG"/>
                    </w:rPr>
                    <w:t>за правилата и нормите за пожарна безопасност при експлоатация на обектите</w:t>
                  </w:r>
                </w:p>
              </w:tc>
              <w:tc>
                <w:tcPr>
                  <w:tcW w:w="1633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D20928" w:rsidRPr="00D20928" w:rsidRDefault="00D20928" w:rsidP="00196004">
                  <w:pPr>
                    <w:framePr w:hSpace="180" w:wrap="around" w:vAnchor="page" w:hAnchor="margin" w:x="-318" w:y="1047"/>
                    <w:jc w:val="center"/>
                    <w:rPr>
                      <w:i/>
                      <w:sz w:val="22"/>
                      <w:szCs w:val="22"/>
                      <w:lang w:eastAsia="bg-BG"/>
                    </w:rPr>
                  </w:pPr>
                  <w:r w:rsidRPr="00D20928">
                    <w:rPr>
                      <w:rFonts w:eastAsia="Calibri"/>
                      <w:i/>
                      <w:sz w:val="22"/>
                      <w:szCs w:val="22"/>
                      <w:lang w:eastAsia="bg-BG"/>
                    </w:rPr>
                    <w:t>1/3 месеца</w:t>
                  </w:r>
                </w:p>
              </w:tc>
            </w:tr>
            <w:tr w:rsidR="00D20928" w:rsidRPr="00D20928" w:rsidTr="00C56CCA">
              <w:trPr>
                <w:trHeight w:val="762"/>
                <w:jc w:val="center"/>
              </w:trPr>
              <w:tc>
                <w:tcPr>
                  <w:tcW w:w="7893" w:type="dxa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:rsidR="00D20928" w:rsidRPr="00D20928" w:rsidRDefault="00D20928" w:rsidP="00196004">
                  <w:pPr>
                    <w:framePr w:hSpace="180" w:wrap="around" w:vAnchor="page" w:hAnchor="margin" w:x="-318" w:y="1047"/>
                    <w:widowControl w:val="0"/>
                    <w:jc w:val="both"/>
                    <w:rPr>
                      <w:i/>
                      <w:sz w:val="22"/>
                      <w:szCs w:val="22"/>
                      <w:lang w:eastAsia="bg-BG"/>
                    </w:rPr>
                  </w:pPr>
                  <w:r w:rsidRPr="00D20928">
                    <w:rPr>
                      <w:i/>
                      <w:sz w:val="22"/>
                      <w:szCs w:val="22"/>
                      <w:lang w:eastAsia="bg-BG"/>
                    </w:rPr>
                    <w:t>Издаване на протокол, съобразно изискванията за пожарообезопасеност на Терминалната сграда по  Наредба № 8121з-647 от 1.10.2014 г.</w:t>
                  </w:r>
                  <w:r w:rsidRPr="00D20928">
                    <w:rPr>
                      <w:b/>
                      <w:sz w:val="24"/>
                      <w:szCs w:val="24"/>
                      <w:lang w:eastAsia="bg-BG"/>
                    </w:rPr>
                    <w:t xml:space="preserve"> </w:t>
                  </w:r>
                  <w:r w:rsidRPr="00D20928">
                    <w:rPr>
                      <w:i/>
                      <w:sz w:val="22"/>
                      <w:szCs w:val="22"/>
                      <w:lang w:eastAsia="bg-BG"/>
                    </w:rPr>
                    <w:t>за правилата и нормите за пожарна безопасност при експлоатация на обектите</w:t>
                  </w:r>
                </w:p>
              </w:tc>
              <w:tc>
                <w:tcPr>
                  <w:tcW w:w="1633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D20928" w:rsidRPr="00D20928" w:rsidRDefault="00D20928" w:rsidP="00196004">
                  <w:pPr>
                    <w:framePr w:hSpace="180" w:wrap="around" w:vAnchor="page" w:hAnchor="margin" w:x="-318" w:y="1047"/>
                    <w:jc w:val="center"/>
                    <w:rPr>
                      <w:i/>
                      <w:sz w:val="22"/>
                      <w:szCs w:val="22"/>
                      <w:lang w:eastAsia="bg-BG"/>
                    </w:rPr>
                  </w:pPr>
                  <w:r w:rsidRPr="00D20928">
                    <w:rPr>
                      <w:rFonts w:eastAsia="Calibri"/>
                      <w:i/>
                      <w:sz w:val="22"/>
                      <w:szCs w:val="22"/>
                      <w:lang w:eastAsia="bg-BG"/>
                    </w:rPr>
                    <w:t>1/6 месеца</w:t>
                  </w:r>
                </w:p>
              </w:tc>
            </w:tr>
            <w:tr w:rsidR="00D20928" w:rsidRPr="00D20928" w:rsidTr="00C56CCA">
              <w:trPr>
                <w:trHeight w:val="762"/>
                <w:jc w:val="center"/>
              </w:trPr>
              <w:tc>
                <w:tcPr>
                  <w:tcW w:w="7893" w:type="dxa"/>
                  <w:shd w:val="clear" w:color="auto" w:fill="auto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:rsidR="00D20928" w:rsidRPr="00D20928" w:rsidRDefault="00D20928" w:rsidP="00196004">
                  <w:pPr>
                    <w:framePr w:hSpace="180" w:wrap="around" w:vAnchor="page" w:hAnchor="margin" w:x="-318" w:y="1047"/>
                    <w:widowControl w:val="0"/>
                    <w:jc w:val="both"/>
                    <w:rPr>
                      <w:i/>
                      <w:sz w:val="22"/>
                      <w:szCs w:val="22"/>
                      <w:lang w:eastAsia="bg-BG"/>
                    </w:rPr>
                  </w:pPr>
                  <w:r w:rsidRPr="00D20928">
                    <w:rPr>
                      <w:i/>
                      <w:sz w:val="22"/>
                      <w:szCs w:val="22"/>
                      <w:lang w:eastAsia="bg-BG"/>
                    </w:rPr>
                    <w:t>Издаване на протокол, съобразно изискванията за пожарообезопасеност на Терминалната сграда по  Наредба № 8121з-647 от 1.10.2014 г.</w:t>
                  </w:r>
                  <w:r w:rsidRPr="00D20928">
                    <w:rPr>
                      <w:b/>
                      <w:sz w:val="24"/>
                      <w:szCs w:val="24"/>
                      <w:lang w:eastAsia="bg-BG"/>
                    </w:rPr>
                    <w:t xml:space="preserve"> </w:t>
                  </w:r>
                  <w:r w:rsidRPr="00D20928">
                    <w:rPr>
                      <w:i/>
                      <w:sz w:val="22"/>
                      <w:szCs w:val="22"/>
                      <w:lang w:eastAsia="bg-BG"/>
                    </w:rPr>
                    <w:t>за правилата и нормите за пожарна безопасност при експлоатация на обектите</w:t>
                  </w:r>
                </w:p>
              </w:tc>
              <w:tc>
                <w:tcPr>
                  <w:tcW w:w="1633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D20928" w:rsidRPr="00D20928" w:rsidRDefault="00D20928" w:rsidP="00196004">
                  <w:pPr>
                    <w:framePr w:hSpace="180" w:wrap="around" w:vAnchor="page" w:hAnchor="margin" w:x="-318" w:y="1047"/>
                    <w:jc w:val="center"/>
                    <w:rPr>
                      <w:i/>
                      <w:sz w:val="22"/>
                      <w:szCs w:val="22"/>
                      <w:lang w:eastAsia="bg-BG"/>
                    </w:rPr>
                  </w:pPr>
                  <w:r w:rsidRPr="00D20928">
                    <w:rPr>
                      <w:rFonts w:eastAsia="Calibri"/>
                      <w:i/>
                      <w:sz w:val="22"/>
                      <w:szCs w:val="22"/>
                      <w:lang w:eastAsia="bg-BG"/>
                    </w:rPr>
                    <w:t>1/12 месеца</w:t>
                  </w:r>
                </w:p>
              </w:tc>
            </w:tr>
            <w:tr w:rsidR="00D20928" w:rsidRPr="00D20928" w:rsidTr="00C56CCA">
              <w:trPr>
                <w:trHeight w:val="762"/>
                <w:jc w:val="center"/>
              </w:trPr>
              <w:tc>
                <w:tcPr>
                  <w:tcW w:w="7893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:rsidR="00D20928" w:rsidRPr="00D20928" w:rsidRDefault="00D20928" w:rsidP="00196004">
                  <w:pPr>
                    <w:framePr w:hSpace="180" w:wrap="around" w:vAnchor="page" w:hAnchor="margin" w:x="-318" w:y="1047"/>
                    <w:widowControl w:val="0"/>
                    <w:jc w:val="both"/>
                    <w:rPr>
                      <w:i/>
                      <w:sz w:val="22"/>
                      <w:szCs w:val="22"/>
                      <w:lang w:eastAsia="bg-BG"/>
                    </w:rPr>
                  </w:pPr>
                  <w:r w:rsidRPr="00D20928">
                    <w:rPr>
                      <w:i/>
                      <w:sz w:val="22"/>
                      <w:szCs w:val="22"/>
                      <w:lang w:eastAsia="bg-BG"/>
                    </w:rPr>
                    <w:t>Издаване на протокол, съобразно изискванията на Наредба № 8121з-647 от 1.10.2014 г.</w:t>
                  </w:r>
                  <w:r w:rsidRPr="00D20928">
                    <w:rPr>
                      <w:b/>
                      <w:sz w:val="24"/>
                      <w:szCs w:val="24"/>
                      <w:lang w:eastAsia="bg-BG"/>
                    </w:rPr>
                    <w:t xml:space="preserve"> </w:t>
                  </w:r>
                  <w:r w:rsidRPr="00D20928">
                    <w:rPr>
                      <w:i/>
                      <w:sz w:val="22"/>
                      <w:szCs w:val="22"/>
                      <w:lang w:eastAsia="bg-BG"/>
                    </w:rPr>
                    <w:t xml:space="preserve">за правилата и нормите за пожарна безопасност при експлоатация на обектите от годишна инспекция на ръчни пожарогасителни уреди. </w:t>
                  </w:r>
                </w:p>
              </w:tc>
              <w:tc>
                <w:tcPr>
                  <w:tcW w:w="1633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D20928" w:rsidRPr="00D20928" w:rsidRDefault="00D20928" w:rsidP="00196004">
                  <w:pPr>
                    <w:framePr w:hSpace="180" w:wrap="around" w:vAnchor="page" w:hAnchor="margin" w:x="-318" w:y="1047"/>
                    <w:jc w:val="center"/>
                    <w:rPr>
                      <w:i/>
                      <w:sz w:val="22"/>
                      <w:szCs w:val="22"/>
                      <w:lang w:eastAsia="bg-BG"/>
                    </w:rPr>
                  </w:pPr>
                  <w:r w:rsidRPr="00D20928">
                    <w:rPr>
                      <w:i/>
                      <w:sz w:val="22"/>
                      <w:szCs w:val="22"/>
                      <w:lang w:eastAsia="bg-BG"/>
                    </w:rPr>
                    <w:t>1/12 месеца</w:t>
                  </w:r>
                </w:p>
              </w:tc>
            </w:tr>
            <w:tr w:rsidR="00D20928" w:rsidRPr="00D20928" w:rsidTr="00C56CCA">
              <w:trPr>
                <w:trHeight w:val="762"/>
                <w:jc w:val="center"/>
              </w:trPr>
              <w:tc>
                <w:tcPr>
                  <w:tcW w:w="7893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:rsidR="00D20928" w:rsidRPr="00D20928" w:rsidRDefault="00D20928" w:rsidP="00196004">
                  <w:pPr>
                    <w:framePr w:hSpace="180" w:wrap="around" w:vAnchor="page" w:hAnchor="margin" w:x="-318" w:y="1047"/>
                    <w:widowControl w:val="0"/>
                    <w:jc w:val="both"/>
                    <w:rPr>
                      <w:i/>
                      <w:sz w:val="22"/>
                      <w:szCs w:val="22"/>
                      <w:lang w:eastAsia="bg-BG"/>
                    </w:rPr>
                  </w:pPr>
                  <w:r w:rsidRPr="00D20928">
                    <w:rPr>
                      <w:i/>
                      <w:sz w:val="22"/>
                      <w:szCs w:val="22"/>
                      <w:lang w:eastAsia="bg-BG"/>
                    </w:rPr>
                    <w:lastRenderedPageBreak/>
                    <w:t>Издаване на протокол, съобразно изискванията на Наредба № 8121з-647 от 1.10.2014 г.</w:t>
                  </w:r>
                  <w:r w:rsidRPr="00D20928">
                    <w:rPr>
                      <w:b/>
                      <w:sz w:val="24"/>
                      <w:szCs w:val="24"/>
                      <w:lang w:eastAsia="bg-BG"/>
                    </w:rPr>
                    <w:t xml:space="preserve"> </w:t>
                  </w:r>
                  <w:r w:rsidRPr="00D20928">
                    <w:rPr>
                      <w:i/>
                      <w:sz w:val="22"/>
                      <w:szCs w:val="22"/>
                      <w:lang w:eastAsia="bg-BG"/>
                    </w:rPr>
                    <w:t>за правилата и нормите за пожарна безопасност при експлоатация на обектите от годишна инспекция пожарни кранове..</w:t>
                  </w:r>
                </w:p>
              </w:tc>
              <w:tc>
                <w:tcPr>
                  <w:tcW w:w="1633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D20928" w:rsidRPr="00D20928" w:rsidRDefault="00D20928" w:rsidP="00196004">
                  <w:pPr>
                    <w:framePr w:hSpace="180" w:wrap="around" w:vAnchor="page" w:hAnchor="margin" w:x="-318" w:y="1047"/>
                    <w:jc w:val="center"/>
                    <w:rPr>
                      <w:i/>
                      <w:sz w:val="22"/>
                      <w:szCs w:val="22"/>
                      <w:lang w:eastAsia="bg-BG"/>
                    </w:rPr>
                  </w:pPr>
                  <w:r w:rsidRPr="00D20928">
                    <w:rPr>
                      <w:i/>
                      <w:sz w:val="22"/>
                      <w:szCs w:val="22"/>
                      <w:lang w:eastAsia="bg-BG"/>
                    </w:rPr>
                    <w:t>1/12 месеца</w:t>
                  </w:r>
                </w:p>
              </w:tc>
            </w:tr>
          </w:tbl>
          <w:p w:rsidR="00FA748C" w:rsidRDefault="00FA748C" w:rsidP="00FA748C">
            <w:pPr>
              <w:ind w:firstLine="720"/>
              <w:jc w:val="both"/>
              <w:rPr>
                <w:b/>
                <w:sz w:val="24"/>
                <w:szCs w:val="24"/>
                <w:lang w:eastAsia="bg-BG"/>
              </w:rPr>
            </w:pPr>
          </w:p>
          <w:p w:rsidR="00FA748C" w:rsidRDefault="00FA748C" w:rsidP="00FA748C">
            <w:pPr>
              <w:ind w:firstLine="720"/>
              <w:jc w:val="both"/>
              <w:rPr>
                <w:b/>
                <w:sz w:val="24"/>
                <w:szCs w:val="24"/>
                <w:lang w:eastAsia="bg-BG"/>
              </w:rPr>
            </w:pPr>
          </w:p>
          <w:p w:rsidR="00DE2240" w:rsidRDefault="00DE2240" w:rsidP="00FA748C">
            <w:pPr>
              <w:ind w:firstLine="720"/>
              <w:jc w:val="both"/>
              <w:rPr>
                <w:b/>
                <w:sz w:val="24"/>
                <w:szCs w:val="24"/>
                <w:lang w:eastAsia="bg-BG"/>
              </w:rPr>
            </w:pPr>
          </w:p>
          <w:p w:rsidR="00FA748C" w:rsidRDefault="00FA748C" w:rsidP="00FA748C">
            <w:pPr>
              <w:ind w:firstLine="720"/>
              <w:jc w:val="both"/>
              <w:rPr>
                <w:b/>
                <w:sz w:val="24"/>
                <w:szCs w:val="24"/>
                <w:lang w:eastAsia="bg-BG"/>
              </w:rPr>
            </w:pPr>
          </w:p>
          <w:p w:rsidR="00DE2240" w:rsidRDefault="00DE2240" w:rsidP="00FA748C">
            <w:pPr>
              <w:ind w:firstLine="720"/>
              <w:jc w:val="both"/>
              <w:rPr>
                <w:b/>
                <w:sz w:val="24"/>
                <w:szCs w:val="24"/>
                <w:lang w:eastAsia="bg-BG"/>
              </w:rPr>
            </w:pPr>
          </w:p>
          <w:p w:rsidR="00DE2240" w:rsidRDefault="00DE2240" w:rsidP="00FA748C">
            <w:pPr>
              <w:ind w:firstLine="720"/>
              <w:jc w:val="both"/>
              <w:rPr>
                <w:b/>
                <w:sz w:val="24"/>
                <w:szCs w:val="24"/>
                <w:lang w:eastAsia="bg-BG"/>
              </w:rPr>
            </w:pPr>
          </w:p>
          <w:p w:rsidR="00FA748C" w:rsidRDefault="00DE2240" w:rsidP="00FA748C">
            <w:pPr>
              <w:ind w:firstLine="720"/>
              <w:jc w:val="both"/>
              <w:rPr>
                <w:b/>
                <w:sz w:val="24"/>
                <w:szCs w:val="24"/>
                <w:lang w:eastAsia="bg-BG"/>
              </w:rPr>
            </w:pPr>
            <w:r>
              <w:rPr>
                <w:b/>
                <w:sz w:val="24"/>
                <w:szCs w:val="24"/>
                <w:lang w:eastAsia="bg-BG"/>
              </w:rPr>
              <w:t>9</w:t>
            </w:r>
            <w:r w:rsidRPr="00D20928">
              <w:rPr>
                <w:b/>
                <w:sz w:val="24"/>
                <w:szCs w:val="24"/>
                <w:lang w:eastAsia="bg-BG"/>
              </w:rPr>
              <w:t xml:space="preserve">. </w:t>
            </w:r>
            <w:r>
              <w:rPr>
                <w:b/>
                <w:sz w:val="24"/>
                <w:szCs w:val="24"/>
                <w:lang w:eastAsia="bg-BG"/>
              </w:rPr>
              <w:t>По отношение на</w:t>
            </w:r>
            <w:r w:rsidRPr="00D20928">
              <w:rPr>
                <w:b/>
                <w:sz w:val="24"/>
                <w:szCs w:val="24"/>
                <w:lang w:eastAsia="bg-BG"/>
              </w:rPr>
              <w:t xml:space="preserve"> изисквания</w:t>
            </w:r>
            <w:r>
              <w:rPr>
                <w:b/>
                <w:sz w:val="24"/>
                <w:szCs w:val="24"/>
                <w:lang w:eastAsia="bg-BG"/>
              </w:rPr>
              <w:t>та</w:t>
            </w:r>
            <w:r w:rsidRPr="00D20928">
              <w:rPr>
                <w:b/>
                <w:sz w:val="24"/>
                <w:szCs w:val="24"/>
                <w:lang w:eastAsia="bg-BG"/>
              </w:rPr>
              <w:t xml:space="preserve"> за извършване на абонаментно сервизно обслужване на</w:t>
            </w:r>
            <w:r>
              <w:rPr>
                <w:b/>
                <w:sz w:val="24"/>
                <w:szCs w:val="24"/>
                <w:lang w:val="en-US" w:eastAsia="bg-BG"/>
              </w:rPr>
              <w:t xml:space="preserve"> </w:t>
            </w:r>
            <w:r>
              <w:rPr>
                <w:b/>
                <w:sz w:val="24"/>
                <w:szCs w:val="24"/>
                <w:lang w:eastAsia="bg-BG"/>
              </w:rPr>
              <w:t>ПГС</w:t>
            </w:r>
            <w:r w:rsidRPr="00D20928">
              <w:rPr>
                <w:b/>
                <w:sz w:val="24"/>
                <w:szCs w:val="24"/>
                <w:lang w:eastAsia="bg-BG"/>
              </w:rPr>
              <w:t xml:space="preserve"> системата на Терминал </w:t>
            </w:r>
            <w:r>
              <w:rPr>
                <w:b/>
                <w:sz w:val="24"/>
                <w:szCs w:val="24"/>
                <w:lang w:eastAsia="bg-BG"/>
              </w:rPr>
              <w:t>2, предлагаме да извършим следното</w:t>
            </w:r>
            <w:r w:rsidRPr="00D20928">
              <w:rPr>
                <w:b/>
                <w:sz w:val="24"/>
                <w:szCs w:val="24"/>
                <w:lang w:eastAsia="bg-BG"/>
              </w:rPr>
              <w:t>:</w:t>
            </w:r>
          </w:p>
          <w:p w:rsidR="00DE2240" w:rsidRDefault="00DE2240" w:rsidP="00FA748C">
            <w:pPr>
              <w:ind w:firstLine="720"/>
              <w:jc w:val="both"/>
              <w:rPr>
                <w:b/>
                <w:sz w:val="24"/>
                <w:szCs w:val="24"/>
                <w:lang w:eastAsia="bg-BG"/>
              </w:rPr>
            </w:pPr>
          </w:p>
          <w:p w:rsidR="00FA748C" w:rsidRDefault="00FA748C" w:rsidP="00FA748C">
            <w:pPr>
              <w:ind w:firstLine="720"/>
              <w:jc w:val="both"/>
              <w:rPr>
                <w:b/>
                <w:sz w:val="24"/>
                <w:szCs w:val="24"/>
                <w:lang w:eastAsia="bg-BG"/>
              </w:rPr>
            </w:pPr>
          </w:p>
          <w:tbl>
            <w:tblPr>
              <w:tblW w:w="9526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894"/>
              <w:gridCol w:w="1632"/>
            </w:tblGrid>
            <w:tr w:rsidR="00DE2240" w:rsidRPr="00DE2240" w:rsidTr="00C56CCA">
              <w:trPr>
                <w:trHeight w:val="285"/>
                <w:jc w:val="center"/>
              </w:trPr>
              <w:tc>
                <w:tcPr>
                  <w:tcW w:w="7894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DE2240" w:rsidRPr="00DE2240" w:rsidRDefault="00DE2240" w:rsidP="00196004">
                  <w:pPr>
                    <w:framePr w:hSpace="180" w:wrap="around" w:vAnchor="page" w:hAnchor="margin" w:x="-318" w:y="1047"/>
                    <w:jc w:val="center"/>
                    <w:rPr>
                      <w:b/>
                      <w:sz w:val="24"/>
                      <w:szCs w:val="24"/>
                      <w:lang w:eastAsia="bg-BG"/>
                    </w:rPr>
                  </w:pPr>
                  <w:r w:rsidRPr="00DE2240">
                    <w:rPr>
                      <w:b/>
                      <w:sz w:val="24"/>
                      <w:szCs w:val="24"/>
                      <w:lang w:eastAsia="bg-BG"/>
                    </w:rPr>
                    <w:t>Тестове</w:t>
                  </w:r>
                </w:p>
              </w:tc>
              <w:tc>
                <w:tcPr>
                  <w:tcW w:w="1632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DE2240" w:rsidRPr="00DE2240" w:rsidRDefault="00DE2240" w:rsidP="00196004">
                  <w:pPr>
                    <w:framePr w:hSpace="180" w:wrap="around" w:vAnchor="page" w:hAnchor="margin" w:x="-318" w:y="1047"/>
                    <w:jc w:val="center"/>
                    <w:rPr>
                      <w:b/>
                      <w:sz w:val="24"/>
                      <w:szCs w:val="24"/>
                      <w:lang w:eastAsia="bg-BG"/>
                    </w:rPr>
                  </w:pPr>
                  <w:r w:rsidRPr="00DE2240">
                    <w:rPr>
                      <w:b/>
                      <w:sz w:val="24"/>
                      <w:szCs w:val="24"/>
                      <w:lang w:eastAsia="bg-BG"/>
                    </w:rPr>
                    <w:t>Честота</w:t>
                  </w:r>
                </w:p>
              </w:tc>
            </w:tr>
            <w:tr w:rsidR="00DE2240" w:rsidRPr="00DE2240" w:rsidTr="00C56CCA">
              <w:trPr>
                <w:trHeight w:val="285"/>
                <w:jc w:val="center"/>
              </w:trPr>
              <w:tc>
                <w:tcPr>
                  <w:tcW w:w="7894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DE2240" w:rsidRPr="00DE2240" w:rsidRDefault="00DE2240" w:rsidP="00196004">
                  <w:pPr>
                    <w:framePr w:hSpace="180" w:wrap="around" w:vAnchor="page" w:hAnchor="margin" w:x="-318" w:y="1047"/>
                    <w:jc w:val="both"/>
                    <w:rPr>
                      <w:i/>
                      <w:sz w:val="24"/>
                      <w:szCs w:val="24"/>
                      <w:lang w:eastAsia="bg-BG"/>
                    </w:rPr>
                  </w:pPr>
                  <w:r w:rsidRPr="00DE2240">
                    <w:rPr>
                      <w:i/>
                      <w:sz w:val="24"/>
                      <w:szCs w:val="24"/>
                      <w:lang w:eastAsia="bg-BG"/>
                    </w:rPr>
                    <w:t>Външен оглед на помпените групи за противопожарни нужди и ръчно пожарогасене.</w:t>
                  </w:r>
                </w:p>
              </w:tc>
              <w:tc>
                <w:tcPr>
                  <w:tcW w:w="1632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DE2240" w:rsidRPr="00DE2240" w:rsidRDefault="00DE2240" w:rsidP="00196004">
                  <w:pPr>
                    <w:framePr w:hSpace="180" w:wrap="around" w:vAnchor="page" w:hAnchor="margin" w:x="-318" w:y="1047"/>
                    <w:jc w:val="center"/>
                    <w:rPr>
                      <w:i/>
                      <w:sz w:val="24"/>
                      <w:szCs w:val="24"/>
                      <w:lang w:eastAsia="bg-BG"/>
                    </w:rPr>
                  </w:pPr>
                  <w:r w:rsidRPr="00DE2240">
                    <w:rPr>
                      <w:i/>
                      <w:sz w:val="24"/>
                      <w:szCs w:val="24"/>
                      <w:lang w:eastAsia="bg-BG"/>
                    </w:rPr>
                    <w:t>1/1месец</w:t>
                  </w:r>
                </w:p>
              </w:tc>
            </w:tr>
            <w:tr w:rsidR="00DE2240" w:rsidRPr="00DE2240" w:rsidTr="00C56CCA">
              <w:trPr>
                <w:trHeight w:val="285"/>
                <w:jc w:val="center"/>
              </w:trPr>
              <w:tc>
                <w:tcPr>
                  <w:tcW w:w="7894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DE2240" w:rsidRPr="00DE2240" w:rsidRDefault="00DE2240" w:rsidP="00196004">
                  <w:pPr>
                    <w:framePr w:hSpace="180" w:wrap="around" w:vAnchor="page" w:hAnchor="margin" w:x="-318" w:y="1047"/>
                    <w:jc w:val="both"/>
                    <w:rPr>
                      <w:i/>
                      <w:sz w:val="24"/>
                      <w:szCs w:val="24"/>
                      <w:lang w:eastAsia="bg-BG"/>
                    </w:rPr>
                  </w:pPr>
                  <w:r w:rsidRPr="00DE2240">
                    <w:rPr>
                      <w:i/>
                      <w:sz w:val="24"/>
                      <w:szCs w:val="24"/>
                      <w:lang w:eastAsia="bg-BG"/>
                    </w:rPr>
                    <w:t>Тестване на готовността на помпените групи на принципа на редуване на всяка помпа за поддържане на налягане от 6 бара в системата.</w:t>
                  </w:r>
                </w:p>
              </w:tc>
              <w:tc>
                <w:tcPr>
                  <w:tcW w:w="1632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DE2240" w:rsidRPr="00DE2240" w:rsidRDefault="00DE2240" w:rsidP="00196004">
                  <w:pPr>
                    <w:framePr w:hSpace="180" w:wrap="around" w:vAnchor="page" w:hAnchor="margin" w:x="-318" w:y="1047"/>
                    <w:jc w:val="center"/>
                    <w:rPr>
                      <w:i/>
                      <w:sz w:val="24"/>
                      <w:szCs w:val="24"/>
                      <w:lang w:eastAsia="bg-BG"/>
                    </w:rPr>
                  </w:pPr>
                  <w:r w:rsidRPr="00DE2240">
                    <w:rPr>
                      <w:i/>
                      <w:sz w:val="24"/>
                      <w:szCs w:val="24"/>
                      <w:lang w:eastAsia="bg-BG"/>
                    </w:rPr>
                    <w:t>1/1 месец</w:t>
                  </w:r>
                </w:p>
              </w:tc>
            </w:tr>
            <w:tr w:rsidR="00DE2240" w:rsidRPr="00DE2240" w:rsidTr="00C56CCA">
              <w:trPr>
                <w:trHeight w:val="300"/>
                <w:jc w:val="center"/>
              </w:trPr>
              <w:tc>
                <w:tcPr>
                  <w:tcW w:w="7894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DE2240" w:rsidRPr="00DE2240" w:rsidRDefault="00DE2240" w:rsidP="00196004">
                  <w:pPr>
                    <w:framePr w:hSpace="180" w:wrap="around" w:vAnchor="page" w:hAnchor="margin" w:x="-318" w:y="1047"/>
                    <w:jc w:val="both"/>
                    <w:rPr>
                      <w:i/>
                      <w:sz w:val="24"/>
                      <w:szCs w:val="24"/>
                      <w:lang w:eastAsia="bg-BG"/>
                    </w:rPr>
                  </w:pPr>
                  <w:r w:rsidRPr="00DE2240">
                    <w:rPr>
                      <w:i/>
                      <w:sz w:val="24"/>
                      <w:szCs w:val="24"/>
                      <w:lang w:eastAsia="bg-BG"/>
                    </w:rPr>
                    <w:t>Проверка на механичните(шум,вибрации) и електрическите параметри на помпите.</w:t>
                  </w:r>
                </w:p>
              </w:tc>
              <w:tc>
                <w:tcPr>
                  <w:tcW w:w="1632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DE2240" w:rsidRPr="00DE2240" w:rsidRDefault="00DE2240" w:rsidP="00196004">
                  <w:pPr>
                    <w:framePr w:hSpace="180" w:wrap="around" w:vAnchor="page" w:hAnchor="margin" w:x="-318" w:y="1047"/>
                    <w:jc w:val="center"/>
                    <w:rPr>
                      <w:i/>
                      <w:sz w:val="24"/>
                      <w:szCs w:val="24"/>
                      <w:lang w:eastAsia="bg-BG"/>
                    </w:rPr>
                  </w:pPr>
                  <w:r w:rsidRPr="00DE2240">
                    <w:rPr>
                      <w:i/>
                      <w:sz w:val="24"/>
                      <w:szCs w:val="24"/>
                      <w:lang w:eastAsia="bg-BG"/>
                    </w:rPr>
                    <w:t>1/1 месец</w:t>
                  </w:r>
                </w:p>
              </w:tc>
            </w:tr>
            <w:tr w:rsidR="00DE2240" w:rsidRPr="00DE2240" w:rsidTr="00C56CCA">
              <w:trPr>
                <w:trHeight w:val="300"/>
                <w:jc w:val="center"/>
              </w:trPr>
              <w:tc>
                <w:tcPr>
                  <w:tcW w:w="7894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DE2240" w:rsidRPr="00DE2240" w:rsidRDefault="00DE2240" w:rsidP="00196004">
                  <w:pPr>
                    <w:framePr w:hSpace="180" w:wrap="around" w:vAnchor="page" w:hAnchor="margin" w:x="-318" w:y="1047"/>
                    <w:jc w:val="both"/>
                    <w:rPr>
                      <w:i/>
                      <w:sz w:val="24"/>
                      <w:szCs w:val="24"/>
                      <w:lang w:eastAsia="bg-BG"/>
                    </w:rPr>
                  </w:pPr>
                  <w:r w:rsidRPr="00DE2240">
                    <w:rPr>
                      <w:i/>
                      <w:sz w:val="24"/>
                      <w:szCs w:val="24"/>
                      <w:lang w:eastAsia="bg-BG"/>
                    </w:rPr>
                    <w:t>Проверка на функционалното състояние на контролните прибори – манометри, контролери, пресостати, сензори и др.</w:t>
                  </w:r>
                </w:p>
              </w:tc>
              <w:tc>
                <w:tcPr>
                  <w:tcW w:w="1632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DE2240" w:rsidRPr="00DE2240" w:rsidRDefault="00DE2240" w:rsidP="00196004">
                  <w:pPr>
                    <w:framePr w:hSpace="180" w:wrap="around" w:vAnchor="page" w:hAnchor="margin" w:x="-318" w:y="1047"/>
                    <w:jc w:val="center"/>
                    <w:rPr>
                      <w:i/>
                      <w:sz w:val="24"/>
                      <w:szCs w:val="24"/>
                      <w:lang w:eastAsia="bg-BG"/>
                    </w:rPr>
                  </w:pPr>
                  <w:r w:rsidRPr="00DE2240">
                    <w:rPr>
                      <w:i/>
                      <w:sz w:val="24"/>
                      <w:szCs w:val="24"/>
                      <w:lang w:eastAsia="bg-BG"/>
                    </w:rPr>
                    <w:t>1/1 месец</w:t>
                  </w:r>
                </w:p>
              </w:tc>
            </w:tr>
            <w:tr w:rsidR="00DE2240" w:rsidRPr="00DE2240" w:rsidTr="00C56CCA">
              <w:trPr>
                <w:trHeight w:val="330"/>
                <w:jc w:val="center"/>
              </w:trPr>
              <w:tc>
                <w:tcPr>
                  <w:tcW w:w="7894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DE2240" w:rsidRPr="00DE2240" w:rsidRDefault="00DE2240" w:rsidP="00196004">
                  <w:pPr>
                    <w:framePr w:hSpace="180" w:wrap="around" w:vAnchor="page" w:hAnchor="margin" w:x="-318" w:y="1047"/>
                    <w:jc w:val="both"/>
                    <w:rPr>
                      <w:i/>
                      <w:sz w:val="24"/>
                      <w:szCs w:val="24"/>
                      <w:lang w:eastAsia="bg-BG"/>
                    </w:rPr>
                  </w:pPr>
                  <w:r w:rsidRPr="00DE2240">
                    <w:rPr>
                      <w:i/>
                      <w:sz w:val="24"/>
                      <w:szCs w:val="24"/>
                      <w:lang w:eastAsia="bg-BG"/>
                    </w:rPr>
                    <w:t>Тестване на помпите в работен режим.</w:t>
                  </w:r>
                </w:p>
              </w:tc>
              <w:tc>
                <w:tcPr>
                  <w:tcW w:w="1632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DE2240" w:rsidRPr="00DE2240" w:rsidRDefault="00DE2240" w:rsidP="00196004">
                  <w:pPr>
                    <w:framePr w:hSpace="180" w:wrap="around" w:vAnchor="page" w:hAnchor="margin" w:x="-318" w:y="1047"/>
                    <w:jc w:val="center"/>
                    <w:rPr>
                      <w:i/>
                      <w:sz w:val="24"/>
                      <w:szCs w:val="24"/>
                      <w:lang w:eastAsia="bg-BG"/>
                    </w:rPr>
                  </w:pPr>
                  <w:r w:rsidRPr="00DE2240">
                    <w:rPr>
                      <w:i/>
                      <w:sz w:val="24"/>
                      <w:szCs w:val="24"/>
                      <w:lang w:eastAsia="bg-BG"/>
                    </w:rPr>
                    <w:t>1/1 месец</w:t>
                  </w:r>
                </w:p>
              </w:tc>
            </w:tr>
            <w:tr w:rsidR="00DE2240" w:rsidRPr="00DE2240" w:rsidTr="00C56CCA">
              <w:trPr>
                <w:trHeight w:val="255"/>
                <w:jc w:val="center"/>
              </w:trPr>
              <w:tc>
                <w:tcPr>
                  <w:tcW w:w="7894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DE2240" w:rsidRPr="00DE2240" w:rsidRDefault="00DE2240" w:rsidP="00196004">
                  <w:pPr>
                    <w:framePr w:hSpace="180" w:wrap="around" w:vAnchor="page" w:hAnchor="margin" w:x="-318" w:y="1047"/>
                    <w:rPr>
                      <w:i/>
                      <w:sz w:val="24"/>
                      <w:szCs w:val="24"/>
                      <w:lang w:eastAsia="bg-BG"/>
                    </w:rPr>
                  </w:pPr>
                  <w:r w:rsidRPr="00DE2240">
                    <w:rPr>
                      <w:i/>
                      <w:sz w:val="24"/>
                      <w:szCs w:val="24"/>
                      <w:lang w:eastAsia="bg-BG"/>
                    </w:rPr>
                    <w:t>Проверка на нивото на водата в резервоара (резервоарите).</w:t>
                  </w:r>
                </w:p>
              </w:tc>
              <w:tc>
                <w:tcPr>
                  <w:tcW w:w="1632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DE2240" w:rsidRPr="00DE2240" w:rsidRDefault="00DE2240" w:rsidP="00196004">
                  <w:pPr>
                    <w:framePr w:hSpace="180" w:wrap="around" w:vAnchor="page" w:hAnchor="margin" w:x="-318" w:y="1047"/>
                    <w:jc w:val="center"/>
                    <w:rPr>
                      <w:i/>
                      <w:sz w:val="24"/>
                      <w:szCs w:val="24"/>
                      <w:lang w:eastAsia="bg-BG"/>
                    </w:rPr>
                  </w:pPr>
                  <w:r w:rsidRPr="00DE2240">
                    <w:rPr>
                      <w:i/>
                      <w:sz w:val="24"/>
                      <w:szCs w:val="24"/>
                      <w:lang w:eastAsia="bg-BG"/>
                    </w:rPr>
                    <w:t>1/1месец</w:t>
                  </w:r>
                </w:p>
              </w:tc>
            </w:tr>
            <w:tr w:rsidR="00DE2240" w:rsidRPr="00DE2240" w:rsidTr="00C56CCA">
              <w:trPr>
                <w:trHeight w:val="255"/>
                <w:jc w:val="center"/>
              </w:trPr>
              <w:tc>
                <w:tcPr>
                  <w:tcW w:w="7894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DE2240" w:rsidRPr="00DE2240" w:rsidRDefault="00DE2240" w:rsidP="00196004">
                  <w:pPr>
                    <w:framePr w:hSpace="180" w:wrap="around" w:vAnchor="page" w:hAnchor="margin" w:x="-318" w:y="1047"/>
                    <w:jc w:val="both"/>
                    <w:rPr>
                      <w:i/>
                      <w:sz w:val="24"/>
                      <w:szCs w:val="24"/>
                      <w:lang w:eastAsia="bg-BG"/>
                    </w:rPr>
                  </w:pPr>
                  <w:r w:rsidRPr="00DE2240">
                    <w:rPr>
                      <w:i/>
                      <w:sz w:val="24"/>
                      <w:szCs w:val="24"/>
                      <w:lang w:eastAsia="bg-BG"/>
                    </w:rPr>
                    <w:t>Преглед на таблата за ел. захранване и управление на помпите.</w:t>
                  </w:r>
                </w:p>
              </w:tc>
              <w:tc>
                <w:tcPr>
                  <w:tcW w:w="1632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DE2240" w:rsidRPr="00DE2240" w:rsidRDefault="00DE2240" w:rsidP="00196004">
                  <w:pPr>
                    <w:framePr w:hSpace="180" w:wrap="around" w:vAnchor="page" w:hAnchor="margin" w:x="-318" w:y="1047"/>
                    <w:jc w:val="center"/>
                    <w:rPr>
                      <w:i/>
                      <w:sz w:val="24"/>
                      <w:szCs w:val="24"/>
                      <w:lang w:eastAsia="bg-BG"/>
                    </w:rPr>
                  </w:pPr>
                  <w:r w:rsidRPr="00DE2240">
                    <w:rPr>
                      <w:i/>
                      <w:sz w:val="24"/>
                      <w:szCs w:val="24"/>
                      <w:lang w:eastAsia="bg-BG"/>
                    </w:rPr>
                    <w:t>1/1 месец</w:t>
                  </w:r>
                </w:p>
              </w:tc>
            </w:tr>
            <w:tr w:rsidR="00DE2240" w:rsidRPr="00DE2240" w:rsidTr="00C56CCA">
              <w:trPr>
                <w:trHeight w:val="255"/>
                <w:jc w:val="center"/>
              </w:trPr>
              <w:tc>
                <w:tcPr>
                  <w:tcW w:w="7894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DE2240" w:rsidRPr="00DE2240" w:rsidRDefault="00DE2240" w:rsidP="00196004">
                  <w:pPr>
                    <w:framePr w:hSpace="180" w:wrap="around" w:vAnchor="page" w:hAnchor="margin" w:x="-318" w:y="1047"/>
                    <w:jc w:val="both"/>
                    <w:rPr>
                      <w:sz w:val="24"/>
                      <w:szCs w:val="24"/>
                      <w:lang w:eastAsia="bg-BG"/>
                    </w:rPr>
                  </w:pPr>
                  <w:r w:rsidRPr="00DE2240">
                    <w:rPr>
                      <w:i/>
                      <w:sz w:val="24"/>
                      <w:szCs w:val="24"/>
                      <w:lang w:eastAsia="bg-BG"/>
                    </w:rPr>
                    <w:t>Проверка  и тестване на комуникацията между Пожарогасителната и Пожароизвестителната система,</w:t>
                  </w:r>
                  <w:r w:rsidRPr="00DE2240">
                    <w:rPr>
                      <w:sz w:val="24"/>
                      <w:szCs w:val="24"/>
                      <w:lang w:eastAsia="bg-BG"/>
                    </w:rPr>
                    <w:t xml:space="preserve"> </w:t>
                  </w:r>
                  <w:r w:rsidRPr="00DE2240">
                    <w:rPr>
                      <w:i/>
                      <w:sz w:val="24"/>
                      <w:szCs w:val="24"/>
                      <w:lang w:eastAsia="bg-BG"/>
                    </w:rPr>
                    <w:t>работеща със софтуерно приложение WINMAG Plus на Honeywell.</w:t>
                  </w:r>
                </w:p>
              </w:tc>
              <w:tc>
                <w:tcPr>
                  <w:tcW w:w="1632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DE2240" w:rsidRPr="00DE2240" w:rsidRDefault="00DE2240" w:rsidP="00196004">
                  <w:pPr>
                    <w:framePr w:hSpace="180" w:wrap="around" w:vAnchor="page" w:hAnchor="margin" w:x="-318" w:y="1047"/>
                    <w:jc w:val="center"/>
                    <w:rPr>
                      <w:i/>
                      <w:sz w:val="24"/>
                      <w:szCs w:val="24"/>
                      <w:lang w:eastAsia="bg-BG"/>
                    </w:rPr>
                  </w:pPr>
                  <w:r w:rsidRPr="00DE2240">
                    <w:rPr>
                      <w:i/>
                      <w:sz w:val="24"/>
                      <w:szCs w:val="24"/>
                      <w:lang w:eastAsia="bg-BG"/>
                    </w:rPr>
                    <w:t>1/1 месец</w:t>
                  </w:r>
                </w:p>
              </w:tc>
            </w:tr>
            <w:tr w:rsidR="00DE2240" w:rsidRPr="00DE2240" w:rsidTr="00C56CCA">
              <w:trPr>
                <w:trHeight w:val="255"/>
                <w:jc w:val="center"/>
              </w:trPr>
              <w:tc>
                <w:tcPr>
                  <w:tcW w:w="7894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DE2240" w:rsidRPr="00DE2240" w:rsidRDefault="00DE2240" w:rsidP="00196004">
                  <w:pPr>
                    <w:framePr w:hSpace="180" w:wrap="around" w:vAnchor="page" w:hAnchor="margin" w:x="-318" w:y="1047"/>
                    <w:jc w:val="both"/>
                    <w:rPr>
                      <w:i/>
                      <w:sz w:val="24"/>
                      <w:szCs w:val="24"/>
                      <w:lang w:eastAsia="bg-BG"/>
                    </w:rPr>
                  </w:pPr>
                  <w:r w:rsidRPr="00DE2240">
                    <w:rPr>
                      <w:i/>
                      <w:sz w:val="24"/>
                      <w:szCs w:val="24"/>
                      <w:lang w:eastAsia="bg-BG"/>
                    </w:rPr>
                    <w:t>Проверка на основните спирателни кранове във всяка секция от спринклерните линии за подаване на сигнал.</w:t>
                  </w:r>
                </w:p>
              </w:tc>
              <w:tc>
                <w:tcPr>
                  <w:tcW w:w="1632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DE2240" w:rsidRPr="00DE2240" w:rsidRDefault="00DE2240" w:rsidP="00196004">
                  <w:pPr>
                    <w:framePr w:hSpace="180" w:wrap="around" w:vAnchor="page" w:hAnchor="margin" w:x="-318" w:y="1047"/>
                    <w:jc w:val="center"/>
                    <w:rPr>
                      <w:i/>
                      <w:sz w:val="24"/>
                      <w:szCs w:val="24"/>
                      <w:lang w:eastAsia="bg-BG"/>
                    </w:rPr>
                  </w:pPr>
                  <w:r w:rsidRPr="00DE2240">
                    <w:rPr>
                      <w:i/>
                      <w:sz w:val="24"/>
                      <w:szCs w:val="24"/>
                      <w:lang w:eastAsia="bg-BG"/>
                    </w:rPr>
                    <w:t>1/1 месец</w:t>
                  </w:r>
                </w:p>
              </w:tc>
            </w:tr>
            <w:tr w:rsidR="00DE2240" w:rsidRPr="00DE2240" w:rsidTr="00C56CCA">
              <w:trPr>
                <w:trHeight w:val="255"/>
                <w:jc w:val="center"/>
              </w:trPr>
              <w:tc>
                <w:tcPr>
                  <w:tcW w:w="7894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DE2240" w:rsidRPr="00DE2240" w:rsidRDefault="00DE2240" w:rsidP="00196004">
                  <w:pPr>
                    <w:framePr w:hSpace="180" w:wrap="around" w:vAnchor="page" w:hAnchor="margin" w:x="-318" w:y="1047"/>
                    <w:jc w:val="both"/>
                    <w:rPr>
                      <w:i/>
                      <w:sz w:val="24"/>
                      <w:szCs w:val="24"/>
                      <w:lang w:eastAsia="bg-BG"/>
                    </w:rPr>
                  </w:pPr>
                  <w:r w:rsidRPr="00DE2240">
                    <w:rPr>
                      <w:i/>
                      <w:sz w:val="24"/>
                      <w:szCs w:val="24"/>
                      <w:lang w:eastAsia="bg-BG"/>
                    </w:rPr>
                    <w:t xml:space="preserve">Проверка на съвместната работа на сградната автоматика и спринклера по противопожарния сценарий и работа на помпите при </w:t>
                  </w:r>
                  <w:r w:rsidRPr="00DE2240">
                    <w:rPr>
                      <w:i/>
                      <w:sz w:val="24"/>
                      <w:szCs w:val="24"/>
                      <w:lang w:eastAsia="bg-BG"/>
                    </w:rPr>
                    <w:lastRenderedPageBreak/>
                    <w:t>работен режим, при задействие от аларма за пожар, при основен прекъсвач, който не действа автоматично и при ниско ниво на водата в резервоарите.</w:t>
                  </w:r>
                </w:p>
              </w:tc>
              <w:tc>
                <w:tcPr>
                  <w:tcW w:w="1632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DE2240" w:rsidRPr="00DE2240" w:rsidRDefault="00DE2240" w:rsidP="00196004">
                  <w:pPr>
                    <w:framePr w:hSpace="180" w:wrap="around" w:vAnchor="page" w:hAnchor="margin" w:x="-318" w:y="1047"/>
                    <w:jc w:val="center"/>
                    <w:rPr>
                      <w:i/>
                      <w:sz w:val="24"/>
                      <w:szCs w:val="24"/>
                      <w:lang w:eastAsia="bg-BG"/>
                    </w:rPr>
                  </w:pPr>
                  <w:r w:rsidRPr="00DE2240">
                    <w:rPr>
                      <w:i/>
                      <w:sz w:val="24"/>
                      <w:szCs w:val="24"/>
                      <w:lang w:eastAsia="bg-BG"/>
                    </w:rPr>
                    <w:lastRenderedPageBreak/>
                    <w:t>1/1 месец</w:t>
                  </w:r>
                </w:p>
              </w:tc>
            </w:tr>
            <w:tr w:rsidR="00DE2240" w:rsidRPr="00DE2240" w:rsidTr="00C56CCA">
              <w:trPr>
                <w:trHeight w:val="255"/>
                <w:jc w:val="center"/>
              </w:trPr>
              <w:tc>
                <w:tcPr>
                  <w:tcW w:w="7894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DE2240" w:rsidRPr="00DE2240" w:rsidRDefault="00DE2240" w:rsidP="00196004">
                  <w:pPr>
                    <w:framePr w:hSpace="180" w:wrap="around" w:vAnchor="page" w:hAnchor="margin" w:x="-318" w:y="1047"/>
                    <w:jc w:val="both"/>
                    <w:rPr>
                      <w:i/>
                      <w:sz w:val="24"/>
                      <w:szCs w:val="24"/>
                      <w:lang w:eastAsia="bg-BG"/>
                    </w:rPr>
                  </w:pPr>
                  <w:r w:rsidRPr="00DE2240">
                    <w:rPr>
                      <w:i/>
                      <w:sz w:val="24"/>
                      <w:szCs w:val="24"/>
                      <w:lang w:eastAsia="bg-BG"/>
                    </w:rPr>
                    <w:lastRenderedPageBreak/>
                    <w:t>Проверка на състоянието на напорния и смукателен колектори и КСК.</w:t>
                  </w:r>
                </w:p>
              </w:tc>
              <w:tc>
                <w:tcPr>
                  <w:tcW w:w="1632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DE2240" w:rsidRPr="00DE2240" w:rsidRDefault="00DE2240" w:rsidP="00196004">
                  <w:pPr>
                    <w:framePr w:hSpace="180" w:wrap="around" w:vAnchor="page" w:hAnchor="margin" w:x="-318" w:y="1047"/>
                    <w:jc w:val="center"/>
                    <w:rPr>
                      <w:i/>
                      <w:sz w:val="24"/>
                      <w:szCs w:val="24"/>
                      <w:lang w:eastAsia="bg-BG"/>
                    </w:rPr>
                  </w:pPr>
                  <w:r w:rsidRPr="00DE2240">
                    <w:rPr>
                      <w:i/>
                      <w:sz w:val="24"/>
                      <w:szCs w:val="24"/>
                      <w:lang w:eastAsia="bg-BG"/>
                    </w:rPr>
                    <w:t>1/1 месец</w:t>
                  </w:r>
                </w:p>
              </w:tc>
            </w:tr>
            <w:tr w:rsidR="00DE2240" w:rsidRPr="00DE2240" w:rsidTr="00C56CCA">
              <w:trPr>
                <w:trHeight w:val="255"/>
                <w:jc w:val="center"/>
              </w:trPr>
              <w:tc>
                <w:tcPr>
                  <w:tcW w:w="7894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DE2240" w:rsidRPr="00DE2240" w:rsidRDefault="00DE2240" w:rsidP="00196004">
                  <w:pPr>
                    <w:framePr w:hSpace="180" w:wrap="around" w:vAnchor="page" w:hAnchor="margin" w:x="-318" w:y="1047"/>
                    <w:jc w:val="both"/>
                    <w:rPr>
                      <w:i/>
                      <w:sz w:val="24"/>
                      <w:szCs w:val="24"/>
                      <w:lang w:eastAsia="bg-BG"/>
                    </w:rPr>
                  </w:pPr>
                  <w:r w:rsidRPr="00DE2240">
                    <w:rPr>
                      <w:i/>
                      <w:sz w:val="24"/>
                      <w:szCs w:val="24"/>
                      <w:lang w:eastAsia="bg-BG"/>
                    </w:rPr>
                    <w:t>Проверка и тестване на работоспособността на контролните елементи към КСК – (крайни изключватели, пресостати, моторен звънец и др.).</w:t>
                  </w:r>
                </w:p>
              </w:tc>
              <w:tc>
                <w:tcPr>
                  <w:tcW w:w="1632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DE2240" w:rsidRPr="00DE2240" w:rsidRDefault="00DE2240" w:rsidP="00196004">
                  <w:pPr>
                    <w:framePr w:hSpace="180" w:wrap="around" w:vAnchor="page" w:hAnchor="margin" w:x="-318" w:y="1047"/>
                    <w:jc w:val="center"/>
                    <w:rPr>
                      <w:i/>
                      <w:sz w:val="24"/>
                      <w:szCs w:val="24"/>
                      <w:lang w:eastAsia="bg-BG"/>
                    </w:rPr>
                  </w:pPr>
                  <w:r w:rsidRPr="00DE2240">
                    <w:rPr>
                      <w:i/>
                      <w:sz w:val="24"/>
                      <w:szCs w:val="24"/>
                      <w:lang w:eastAsia="bg-BG"/>
                    </w:rPr>
                    <w:t>1/1 месец</w:t>
                  </w:r>
                </w:p>
              </w:tc>
            </w:tr>
            <w:tr w:rsidR="00DE2240" w:rsidRPr="00DE2240" w:rsidTr="00C56CCA">
              <w:trPr>
                <w:trHeight w:val="255"/>
                <w:jc w:val="center"/>
              </w:trPr>
              <w:tc>
                <w:tcPr>
                  <w:tcW w:w="7894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DE2240" w:rsidRPr="00DE2240" w:rsidRDefault="00DE2240" w:rsidP="00196004">
                  <w:pPr>
                    <w:framePr w:hSpace="180" w:wrap="around" w:vAnchor="page" w:hAnchor="margin" w:x="-318" w:y="1047"/>
                    <w:jc w:val="both"/>
                    <w:rPr>
                      <w:i/>
                      <w:sz w:val="24"/>
                      <w:szCs w:val="24"/>
                      <w:lang w:eastAsia="bg-BG"/>
                    </w:rPr>
                  </w:pPr>
                  <w:r w:rsidRPr="00DE2240">
                    <w:rPr>
                      <w:i/>
                      <w:sz w:val="24"/>
                      <w:szCs w:val="24"/>
                      <w:lang w:eastAsia="bg-BG"/>
                    </w:rPr>
                    <w:t>Тестване на КСК с тестов вентил.</w:t>
                  </w:r>
                </w:p>
              </w:tc>
              <w:tc>
                <w:tcPr>
                  <w:tcW w:w="1632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DE2240" w:rsidRPr="00DE2240" w:rsidRDefault="00DE2240" w:rsidP="00196004">
                  <w:pPr>
                    <w:framePr w:hSpace="180" w:wrap="around" w:vAnchor="page" w:hAnchor="margin" w:x="-318" w:y="1047"/>
                    <w:jc w:val="center"/>
                    <w:rPr>
                      <w:i/>
                      <w:sz w:val="24"/>
                      <w:szCs w:val="24"/>
                      <w:lang w:eastAsia="bg-BG"/>
                    </w:rPr>
                  </w:pPr>
                  <w:r w:rsidRPr="00DE2240">
                    <w:rPr>
                      <w:i/>
                      <w:sz w:val="24"/>
                      <w:szCs w:val="24"/>
                      <w:lang w:eastAsia="bg-BG"/>
                    </w:rPr>
                    <w:t>1/1 месец</w:t>
                  </w:r>
                </w:p>
              </w:tc>
            </w:tr>
            <w:tr w:rsidR="00DE2240" w:rsidRPr="00DE2240" w:rsidTr="00C56CCA">
              <w:trPr>
                <w:trHeight w:val="255"/>
                <w:jc w:val="center"/>
              </w:trPr>
              <w:tc>
                <w:tcPr>
                  <w:tcW w:w="7894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DE2240" w:rsidRPr="00DE2240" w:rsidRDefault="00DE2240" w:rsidP="00196004">
                  <w:pPr>
                    <w:framePr w:hSpace="180" w:wrap="around" w:vAnchor="page" w:hAnchor="margin" w:x="-318" w:y="1047"/>
                    <w:jc w:val="both"/>
                    <w:rPr>
                      <w:i/>
                      <w:sz w:val="24"/>
                      <w:szCs w:val="24"/>
                      <w:lang w:eastAsia="bg-BG"/>
                    </w:rPr>
                  </w:pPr>
                  <w:r w:rsidRPr="00DE2240">
                    <w:rPr>
                      <w:i/>
                      <w:sz w:val="24"/>
                      <w:szCs w:val="24"/>
                      <w:lang w:eastAsia="bg-BG"/>
                    </w:rPr>
                    <w:t>Дрениране на конденза от тръбната инсталация на паркинг гаража и обезвъздушаване на  сградната инсталация.</w:t>
                  </w:r>
                </w:p>
              </w:tc>
              <w:tc>
                <w:tcPr>
                  <w:tcW w:w="1632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DE2240" w:rsidRPr="00DE2240" w:rsidRDefault="00DE2240" w:rsidP="00196004">
                  <w:pPr>
                    <w:framePr w:hSpace="180" w:wrap="around" w:vAnchor="page" w:hAnchor="margin" w:x="-318" w:y="1047"/>
                    <w:jc w:val="center"/>
                    <w:rPr>
                      <w:i/>
                      <w:sz w:val="24"/>
                      <w:szCs w:val="24"/>
                      <w:lang w:eastAsia="bg-BG"/>
                    </w:rPr>
                  </w:pPr>
                  <w:r w:rsidRPr="00DE2240">
                    <w:rPr>
                      <w:i/>
                      <w:sz w:val="24"/>
                      <w:szCs w:val="24"/>
                      <w:lang w:eastAsia="bg-BG"/>
                    </w:rPr>
                    <w:t>1/1 месец</w:t>
                  </w:r>
                </w:p>
              </w:tc>
            </w:tr>
            <w:tr w:rsidR="00DE2240" w:rsidRPr="00DE2240" w:rsidTr="00C56CCA">
              <w:trPr>
                <w:trHeight w:val="255"/>
                <w:jc w:val="center"/>
              </w:trPr>
              <w:tc>
                <w:tcPr>
                  <w:tcW w:w="7894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DE2240" w:rsidRPr="00DE2240" w:rsidRDefault="00DE2240" w:rsidP="00196004">
                  <w:pPr>
                    <w:framePr w:hSpace="180" w:wrap="around" w:vAnchor="page" w:hAnchor="margin" w:x="-318" w:y="1047"/>
                    <w:jc w:val="both"/>
                    <w:rPr>
                      <w:i/>
                      <w:sz w:val="24"/>
                      <w:szCs w:val="24"/>
                      <w:lang w:eastAsia="bg-BG"/>
                    </w:rPr>
                  </w:pPr>
                  <w:r w:rsidRPr="00DE2240">
                    <w:rPr>
                      <w:i/>
                      <w:sz w:val="24"/>
                      <w:szCs w:val="24"/>
                      <w:lang w:eastAsia="bg-BG"/>
                    </w:rPr>
                    <w:t>Проверка за възникнали течове в помпена станция и отстраняване на възникнали дефекти.</w:t>
                  </w:r>
                </w:p>
              </w:tc>
              <w:tc>
                <w:tcPr>
                  <w:tcW w:w="1632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DE2240" w:rsidRPr="00DE2240" w:rsidRDefault="00DE2240" w:rsidP="00196004">
                  <w:pPr>
                    <w:framePr w:hSpace="180" w:wrap="around" w:vAnchor="page" w:hAnchor="margin" w:x="-318" w:y="1047"/>
                    <w:jc w:val="center"/>
                    <w:rPr>
                      <w:i/>
                      <w:sz w:val="24"/>
                      <w:szCs w:val="24"/>
                      <w:lang w:eastAsia="bg-BG"/>
                    </w:rPr>
                  </w:pPr>
                  <w:r w:rsidRPr="00DE2240">
                    <w:rPr>
                      <w:i/>
                      <w:sz w:val="24"/>
                      <w:szCs w:val="24"/>
                      <w:lang w:eastAsia="bg-BG"/>
                    </w:rPr>
                    <w:t>1/1 месец</w:t>
                  </w:r>
                </w:p>
              </w:tc>
            </w:tr>
            <w:tr w:rsidR="00DE2240" w:rsidRPr="00DE2240" w:rsidTr="00C56CCA">
              <w:trPr>
                <w:trHeight w:val="255"/>
                <w:jc w:val="center"/>
              </w:trPr>
              <w:tc>
                <w:tcPr>
                  <w:tcW w:w="7894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DE2240" w:rsidRPr="00DE2240" w:rsidRDefault="00DE2240" w:rsidP="00196004">
                  <w:pPr>
                    <w:framePr w:hSpace="180" w:wrap="around" w:vAnchor="page" w:hAnchor="margin" w:x="-318" w:y="1047"/>
                    <w:jc w:val="both"/>
                    <w:rPr>
                      <w:i/>
                      <w:sz w:val="24"/>
                      <w:szCs w:val="24"/>
                      <w:lang w:eastAsia="bg-BG"/>
                    </w:rPr>
                  </w:pPr>
                  <w:r w:rsidRPr="00DE2240">
                    <w:rPr>
                      <w:i/>
                      <w:sz w:val="24"/>
                      <w:szCs w:val="24"/>
                      <w:lang w:eastAsia="bg-BG"/>
                    </w:rPr>
                    <w:t>Проверка на сградната инсталация за възникнали течове, проблеми с укрепвания и отстраняването им.</w:t>
                  </w:r>
                </w:p>
              </w:tc>
              <w:tc>
                <w:tcPr>
                  <w:tcW w:w="1632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DE2240" w:rsidRPr="00DE2240" w:rsidRDefault="00DE2240" w:rsidP="00196004">
                  <w:pPr>
                    <w:framePr w:hSpace="180" w:wrap="around" w:vAnchor="page" w:hAnchor="margin" w:x="-318" w:y="1047"/>
                    <w:jc w:val="center"/>
                    <w:rPr>
                      <w:i/>
                      <w:sz w:val="24"/>
                      <w:szCs w:val="24"/>
                      <w:lang w:eastAsia="bg-BG"/>
                    </w:rPr>
                  </w:pPr>
                  <w:r w:rsidRPr="00DE2240">
                    <w:rPr>
                      <w:i/>
                      <w:sz w:val="24"/>
                      <w:szCs w:val="24"/>
                      <w:lang w:eastAsia="bg-BG"/>
                    </w:rPr>
                    <w:t>1/1 месец</w:t>
                  </w:r>
                </w:p>
              </w:tc>
            </w:tr>
            <w:tr w:rsidR="00DE2240" w:rsidRPr="00DE2240" w:rsidTr="00C56CCA">
              <w:trPr>
                <w:trHeight w:val="255"/>
                <w:jc w:val="center"/>
              </w:trPr>
              <w:tc>
                <w:tcPr>
                  <w:tcW w:w="7894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DE2240" w:rsidRPr="00DE2240" w:rsidRDefault="00DE2240" w:rsidP="00196004">
                  <w:pPr>
                    <w:framePr w:hSpace="180" w:wrap="around" w:vAnchor="page" w:hAnchor="margin" w:x="-318" w:y="1047"/>
                    <w:jc w:val="both"/>
                    <w:rPr>
                      <w:i/>
                      <w:sz w:val="24"/>
                      <w:szCs w:val="24"/>
                      <w:lang w:eastAsia="bg-BG"/>
                    </w:rPr>
                  </w:pPr>
                  <w:r w:rsidRPr="00DE2240">
                    <w:rPr>
                      <w:i/>
                      <w:sz w:val="24"/>
                      <w:szCs w:val="24"/>
                      <w:lang w:eastAsia="bg-BG"/>
                    </w:rPr>
                    <w:t>Нивелиране на наклони на секциите, подвески и дренажни кранове (при необходимост).</w:t>
                  </w:r>
                </w:p>
              </w:tc>
              <w:tc>
                <w:tcPr>
                  <w:tcW w:w="1632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DE2240" w:rsidRPr="00DE2240" w:rsidRDefault="00DE2240" w:rsidP="00196004">
                  <w:pPr>
                    <w:framePr w:hSpace="180" w:wrap="around" w:vAnchor="page" w:hAnchor="margin" w:x="-318" w:y="1047"/>
                    <w:jc w:val="center"/>
                    <w:rPr>
                      <w:i/>
                      <w:sz w:val="24"/>
                      <w:szCs w:val="24"/>
                      <w:lang w:eastAsia="bg-BG"/>
                    </w:rPr>
                  </w:pPr>
                  <w:r w:rsidRPr="00DE2240">
                    <w:rPr>
                      <w:i/>
                      <w:sz w:val="24"/>
                      <w:szCs w:val="24"/>
                      <w:lang w:eastAsia="bg-BG"/>
                    </w:rPr>
                    <w:t>1/1 месец</w:t>
                  </w:r>
                </w:p>
              </w:tc>
            </w:tr>
            <w:tr w:rsidR="00DE2240" w:rsidRPr="00DE2240" w:rsidTr="00C56CCA">
              <w:trPr>
                <w:trHeight w:val="255"/>
                <w:jc w:val="center"/>
              </w:trPr>
              <w:tc>
                <w:tcPr>
                  <w:tcW w:w="7894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DE2240" w:rsidRPr="00DE2240" w:rsidRDefault="00DE2240" w:rsidP="00196004">
                  <w:pPr>
                    <w:framePr w:hSpace="180" w:wrap="around" w:vAnchor="page" w:hAnchor="margin" w:x="-318" w:y="1047"/>
                    <w:jc w:val="both"/>
                    <w:rPr>
                      <w:i/>
                      <w:sz w:val="24"/>
                      <w:szCs w:val="24"/>
                      <w:lang w:eastAsia="bg-BG"/>
                    </w:rPr>
                  </w:pPr>
                  <w:r w:rsidRPr="00DE2240">
                    <w:rPr>
                      <w:i/>
                      <w:sz w:val="24"/>
                      <w:szCs w:val="24"/>
                      <w:lang w:eastAsia="bg-BG"/>
                    </w:rPr>
                    <w:t>Отстраняване на корозия, нарушена изолация и други забележки по тръбната мрежа.</w:t>
                  </w:r>
                </w:p>
              </w:tc>
              <w:tc>
                <w:tcPr>
                  <w:tcW w:w="1632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DE2240" w:rsidRPr="00DE2240" w:rsidRDefault="00DE2240" w:rsidP="00196004">
                  <w:pPr>
                    <w:framePr w:hSpace="180" w:wrap="around" w:vAnchor="page" w:hAnchor="margin" w:x="-318" w:y="1047"/>
                    <w:jc w:val="center"/>
                    <w:rPr>
                      <w:i/>
                      <w:sz w:val="24"/>
                      <w:szCs w:val="24"/>
                      <w:lang w:eastAsia="bg-BG"/>
                    </w:rPr>
                  </w:pPr>
                  <w:r w:rsidRPr="00DE2240">
                    <w:rPr>
                      <w:i/>
                      <w:sz w:val="24"/>
                      <w:szCs w:val="24"/>
                      <w:lang w:eastAsia="bg-BG"/>
                    </w:rPr>
                    <w:t>1/1 месец</w:t>
                  </w:r>
                </w:p>
              </w:tc>
            </w:tr>
            <w:tr w:rsidR="00DE2240" w:rsidRPr="00DE2240" w:rsidTr="00C56CCA">
              <w:trPr>
                <w:trHeight w:val="255"/>
                <w:jc w:val="center"/>
              </w:trPr>
              <w:tc>
                <w:tcPr>
                  <w:tcW w:w="7894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DE2240" w:rsidRPr="00DE2240" w:rsidRDefault="00DE2240" w:rsidP="00196004">
                  <w:pPr>
                    <w:framePr w:hSpace="180" w:wrap="around" w:vAnchor="page" w:hAnchor="margin" w:x="-318" w:y="1047"/>
                    <w:jc w:val="both"/>
                    <w:rPr>
                      <w:i/>
                      <w:sz w:val="24"/>
                      <w:szCs w:val="24"/>
                      <w:lang w:eastAsia="bg-BG"/>
                    </w:rPr>
                  </w:pPr>
                  <w:r w:rsidRPr="00DE2240">
                    <w:rPr>
                      <w:i/>
                      <w:sz w:val="24"/>
                      <w:szCs w:val="24"/>
                      <w:lang w:eastAsia="bg-BG"/>
                    </w:rPr>
                    <w:t xml:space="preserve">Проверка на функционалното състояние на струйни релета, зонови вентили, друга арматура в сградната инсталация и евентуалната им подмяна при необходимост. </w:t>
                  </w:r>
                </w:p>
              </w:tc>
              <w:tc>
                <w:tcPr>
                  <w:tcW w:w="1632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DE2240" w:rsidRPr="00DE2240" w:rsidRDefault="00DE2240" w:rsidP="00196004">
                  <w:pPr>
                    <w:framePr w:hSpace="180" w:wrap="around" w:vAnchor="page" w:hAnchor="margin" w:x="-318" w:y="1047"/>
                    <w:jc w:val="center"/>
                    <w:rPr>
                      <w:i/>
                      <w:sz w:val="24"/>
                      <w:szCs w:val="24"/>
                      <w:lang w:eastAsia="bg-BG"/>
                    </w:rPr>
                  </w:pPr>
                  <w:r w:rsidRPr="00DE2240">
                    <w:rPr>
                      <w:i/>
                      <w:sz w:val="24"/>
                      <w:szCs w:val="24"/>
                      <w:lang w:eastAsia="bg-BG"/>
                    </w:rPr>
                    <w:t>1/1 месец</w:t>
                  </w:r>
                </w:p>
              </w:tc>
            </w:tr>
            <w:tr w:rsidR="00DE2240" w:rsidRPr="00DE2240" w:rsidTr="00C56CCA">
              <w:trPr>
                <w:trHeight w:val="255"/>
                <w:jc w:val="center"/>
              </w:trPr>
              <w:tc>
                <w:tcPr>
                  <w:tcW w:w="7894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DE2240" w:rsidRPr="00DE2240" w:rsidRDefault="00DE2240" w:rsidP="00196004">
                  <w:pPr>
                    <w:framePr w:hSpace="180" w:wrap="around" w:vAnchor="page" w:hAnchor="margin" w:x="-318" w:y="1047"/>
                    <w:widowControl w:val="0"/>
                    <w:jc w:val="both"/>
                    <w:rPr>
                      <w:i/>
                      <w:sz w:val="24"/>
                      <w:szCs w:val="24"/>
                      <w:lang w:eastAsia="bg-BG"/>
                    </w:rPr>
                  </w:pPr>
                  <w:r w:rsidRPr="00DE2240">
                    <w:rPr>
                      <w:i/>
                      <w:sz w:val="24"/>
                      <w:szCs w:val="24"/>
                      <w:lang w:eastAsia="bg-BG"/>
                    </w:rPr>
                    <w:t>Проверка  функционалното състояние на компресори, отстраняване на конденз и доливане или подмяна на масло.</w:t>
                  </w:r>
                </w:p>
              </w:tc>
              <w:tc>
                <w:tcPr>
                  <w:tcW w:w="1632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DE2240" w:rsidRPr="00DE2240" w:rsidRDefault="00DE2240" w:rsidP="00196004">
                  <w:pPr>
                    <w:framePr w:hSpace="180" w:wrap="around" w:vAnchor="page" w:hAnchor="margin" w:x="-318" w:y="1047"/>
                    <w:jc w:val="center"/>
                    <w:rPr>
                      <w:i/>
                      <w:sz w:val="24"/>
                      <w:szCs w:val="24"/>
                      <w:lang w:eastAsia="bg-BG"/>
                    </w:rPr>
                  </w:pPr>
                  <w:r w:rsidRPr="00DE2240">
                    <w:rPr>
                      <w:i/>
                      <w:sz w:val="24"/>
                      <w:szCs w:val="24"/>
                      <w:lang w:eastAsia="bg-BG"/>
                    </w:rPr>
                    <w:t>1/1 месец</w:t>
                  </w:r>
                </w:p>
              </w:tc>
            </w:tr>
            <w:tr w:rsidR="00DE2240" w:rsidRPr="00DE2240" w:rsidTr="00C56CCA">
              <w:trPr>
                <w:trHeight w:val="255"/>
                <w:jc w:val="center"/>
              </w:trPr>
              <w:tc>
                <w:tcPr>
                  <w:tcW w:w="7894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:rsidR="00DE2240" w:rsidRPr="00DE2240" w:rsidRDefault="00DE2240" w:rsidP="00196004">
                  <w:pPr>
                    <w:framePr w:hSpace="180" w:wrap="around" w:vAnchor="page" w:hAnchor="margin" w:x="-318" w:y="1047"/>
                    <w:widowControl w:val="0"/>
                    <w:jc w:val="both"/>
                    <w:rPr>
                      <w:i/>
                      <w:sz w:val="24"/>
                      <w:szCs w:val="24"/>
                      <w:lang w:eastAsia="bg-BG"/>
                    </w:rPr>
                  </w:pPr>
                  <w:r w:rsidRPr="00DE2240">
                    <w:rPr>
                      <w:i/>
                      <w:sz w:val="22"/>
                      <w:szCs w:val="22"/>
                      <w:lang w:eastAsia="bg-BG"/>
                    </w:rPr>
                    <w:t>Издаване на протокол, съобразно изискванията за пожарообезопасеност на Терминалната сграда по  Наредба № 8121з-647 от 1.10.2014 г.</w:t>
                  </w:r>
                  <w:r w:rsidRPr="00DE2240">
                    <w:rPr>
                      <w:b/>
                      <w:sz w:val="24"/>
                      <w:szCs w:val="24"/>
                      <w:lang w:eastAsia="bg-BG"/>
                    </w:rPr>
                    <w:t xml:space="preserve"> </w:t>
                  </w:r>
                  <w:r w:rsidRPr="00DE2240">
                    <w:rPr>
                      <w:i/>
                      <w:sz w:val="22"/>
                      <w:szCs w:val="22"/>
                      <w:lang w:eastAsia="bg-BG"/>
                    </w:rPr>
                    <w:t>за правилата и нормите за пожарна безопасност при експлоатация на обектите</w:t>
                  </w:r>
                </w:p>
              </w:tc>
              <w:tc>
                <w:tcPr>
                  <w:tcW w:w="1632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DE2240" w:rsidRPr="00DE2240" w:rsidRDefault="00DE2240" w:rsidP="00196004">
                  <w:pPr>
                    <w:framePr w:hSpace="180" w:wrap="around" w:vAnchor="page" w:hAnchor="margin" w:x="-318" w:y="1047"/>
                    <w:jc w:val="center"/>
                    <w:rPr>
                      <w:i/>
                      <w:sz w:val="24"/>
                      <w:szCs w:val="24"/>
                      <w:lang w:eastAsia="bg-BG"/>
                    </w:rPr>
                  </w:pPr>
                  <w:r w:rsidRPr="00DE2240">
                    <w:rPr>
                      <w:i/>
                      <w:sz w:val="22"/>
                      <w:szCs w:val="22"/>
                      <w:lang w:eastAsia="bg-BG"/>
                    </w:rPr>
                    <w:t>1/1 месец</w:t>
                  </w:r>
                </w:p>
              </w:tc>
            </w:tr>
            <w:tr w:rsidR="00DE2240" w:rsidRPr="00DE2240" w:rsidTr="00C56CCA">
              <w:trPr>
                <w:trHeight w:val="255"/>
                <w:jc w:val="center"/>
              </w:trPr>
              <w:tc>
                <w:tcPr>
                  <w:tcW w:w="7894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:rsidR="00DE2240" w:rsidRDefault="00DE2240" w:rsidP="00196004">
                  <w:pPr>
                    <w:framePr w:hSpace="180" w:wrap="around" w:vAnchor="page" w:hAnchor="margin" w:x="-318" w:y="1047"/>
                    <w:widowControl w:val="0"/>
                    <w:jc w:val="both"/>
                    <w:rPr>
                      <w:i/>
                      <w:sz w:val="22"/>
                      <w:szCs w:val="22"/>
                      <w:lang w:eastAsia="bg-BG"/>
                    </w:rPr>
                  </w:pPr>
                  <w:r w:rsidRPr="00DE2240">
                    <w:rPr>
                      <w:i/>
                      <w:sz w:val="22"/>
                      <w:szCs w:val="22"/>
                      <w:lang w:eastAsia="bg-BG"/>
                    </w:rPr>
                    <w:t>Издаване на протокол, съобразно изискванията за пожарообезопасеност на Терминалната сграда по  Наредба № 8121з-647 от 1.10.2014 г.</w:t>
                  </w:r>
                  <w:r w:rsidRPr="00DE2240">
                    <w:rPr>
                      <w:b/>
                      <w:sz w:val="24"/>
                      <w:szCs w:val="24"/>
                      <w:lang w:eastAsia="bg-BG"/>
                    </w:rPr>
                    <w:t xml:space="preserve"> </w:t>
                  </w:r>
                  <w:r w:rsidRPr="00DE2240">
                    <w:rPr>
                      <w:i/>
                      <w:sz w:val="22"/>
                      <w:szCs w:val="22"/>
                      <w:lang w:eastAsia="bg-BG"/>
                    </w:rPr>
                    <w:t>за правилата и нормите за пожарна безопасност при експлоатация на обектите</w:t>
                  </w:r>
                </w:p>
                <w:p w:rsidR="00DE2240" w:rsidRPr="00DE2240" w:rsidRDefault="00DE2240" w:rsidP="00196004">
                  <w:pPr>
                    <w:framePr w:hSpace="180" w:wrap="around" w:vAnchor="page" w:hAnchor="margin" w:x="-318" w:y="1047"/>
                    <w:widowControl w:val="0"/>
                    <w:jc w:val="both"/>
                    <w:rPr>
                      <w:i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1632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DE2240" w:rsidRPr="00DE2240" w:rsidRDefault="00DE2240" w:rsidP="00196004">
                  <w:pPr>
                    <w:framePr w:hSpace="180" w:wrap="around" w:vAnchor="page" w:hAnchor="margin" w:x="-318" w:y="1047"/>
                    <w:jc w:val="center"/>
                    <w:rPr>
                      <w:i/>
                      <w:sz w:val="24"/>
                      <w:szCs w:val="24"/>
                      <w:lang w:eastAsia="bg-BG"/>
                    </w:rPr>
                  </w:pPr>
                  <w:r w:rsidRPr="00DE2240">
                    <w:rPr>
                      <w:i/>
                      <w:sz w:val="22"/>
                      <w:szCs w:val="22"/>
                      <w:lang w:eastAsia="bg-BG"/>
                    </w:rPr>
                    <w:t>1/3 месеца</w:t>
                  </w:r>
                </w:p>
              </w:tc>
            </w:tr>
            <w:tr w:rsidR="00DE2240" w:rsidRPr="00DE2240" w:rsidTr="00C56CCA">
              <w:trPr>
                <w:trHeight w:val="255"/>
                <w:jc w:val="center"/>
              </w:trPr>
              <w:tc>
                <w:tcPr>
                  <w:tcW w:w="7894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:rsidR="00DE2240" w:rsidRDefault="00DE2240" w:rsidP="00196004">
                  <w:pPr>
                    <w:framePr w:hSpace="180" w:wrap="around" w:vAnchor="page" w:hAnchor="margin" w:x="-318" w:y="1047"/>
                    <w:widowControl w:val="0"/>
                    <w:jc w:val="both"/>
                    <w:rPr>
                      <w:i/>
                      <w:sz w:val="22"/>
                      <w:szCs w:val="22"/>
                      <w:lang w:eastAsia="bg-BG"/>
                    </w:rPr>
                  </w:pPr>
                  <w:r w:rsidRPr="00DE2240">
                    <w:rPr>
                      <w:i/>
                      <w:sz w:val="22"/>
                      <w:szCs w:val="22"/>
                      <w:lang w:eastAsia="bg-BG"/>
                    </w:rPr>
                    <w:t>Издаване на протокол, съобразно изискванията за пожарообезопасеност на Терминалната сграда по  Наредба № 8121з-647 от 1.10.2014 г.</w:t>
                  </w:r>
                  <w:r w:rsidRPr="00DE2240">
                    <w:rPr>
                      <w:b/>
                      <w:sz w:val="24"/>
                      <w:szCs w:val="24"/>
                      <w:lang w:eastAsia="bg-BG"/>
                    </w:rPr>
                    <w:t xml:space="preserve"> </w:t>
                  </w:r>
                  <w:r w:rsidRPr="00DE2240">
                    <w:rPr>
                      <w:i/>
                      <w:sz w:val="22"/>
                      <w:szCs w:val="22"/>
                      <w:lang w:eastAsia="bg-BG"/>
                    </w:rPr>
                    <w:t>за правилата и нормите за пожарна безопасност при експлоатация на обектите</w:t>
                  </w:r>
                </w:p>
                <w:p w:rsidR="00DE2240" w:rsidRPr="00DE2240" w:rsidRDefault="00DE2240" w:rsidP="00196004">
                  <w:pPr>
                    <w:framePr w:hSpace="180" w:wrap="around" w:vAnchor="page" w:hAnchor="margin" w:x="-318" w:y="1047"/>
                    <w:widowControl w:val="0"/>
                    <w:jc w:val="both"/>
                    <w:rPr>
                      <w:i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1632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DE2240" w:rsidRPr="00DE2240" w:rsidRDefault="00DE2240" w:rsidP="00196004">
                  <w:pPr>
                    <w:framePr w:hSpace="180" w:wrap="around" w:vAnchor="page" w:hAnchor="margin" w:x="-318" w:y="1047"/>
                    <w:jc w:val="center"/>
                    <w:rPr>
                      <w:i/>
                      <w:sz w:val="24"/>
                      <w:szCs w:val="24"/>
                      <w:lang w:eastAsia="bg-BG"/>
                    </w:rPr>
                  </w:pPr>
                  <w:r w:rsidRPr="00DE2240">
                    <w:rPr>
                      <w:i/>
                      <w:sz w:val="22"/>
                      <w:szCs w:val="22"/>
                      <w:lang w:eastAsia="bg-BG"/>
                    </w:rPr>
                    <w:t>1/6 месеца</w:t>
                  </w:r>
                </w:p>
              </w:tc>
            </w:tr>
            <w:tr w:rsidR="00DE2240" w:rsidRPr="00DE2240" w:rsidTr="00C56CCA">
              <w:trPr>
                <w:trHeight w:val="255"/>
                <w:jc w:val="center"/>
              </w:trPr>
              <w:tc>
                <w:tcPr>
                  <w:tcW w:w="7894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:rsidR="00DE2240" w:rsidRDefault="00DE2240" w:rsidP="00196004">
                  <w:pPr>
                    <w:framePr w:hSpace="180" w:wrap="around" w:vAnchor="page" w:hAnchor="margin" w:x="-318" w:y="1047"/>
                    <w:widowControl w:val="0"/>
                    <w:jc w:val="both"/>
                    <w:rPr>
                      <w:i/>
                      <w:sz w:val="22"/>
                      <w:szCs w:val="22"/>
                      <w:lang w:eastAsia="bg-BG"/>
                    </w:rPr>
                  </w:pPr>
                </w:p>
                <w:p w:rsidR="00DE2240" w:rsidRDefault="00DE2240" w:rsidP="00196004">
                  <w:pPr>
                    <w:framePr w:hSpace="180" w:wrap="around" w:vAnchor="page" w:hAnchor="margin" w:x="-318" w:y="1047"/>
                    <w:widowControl w:val="0"/>
                    <w:jc w:val="both"/>
                    <w:rPr>
                      <w:i/>
                      <w:sz w:val="22"/>
                      <w:szCs w:val="22"/>
                      <w:lang w:eastAsia="bg-BG"/>
                    </w:rPr>
                  </w:pPr>
                  <w:r w:rsidRPr="00DE2240">
                    <w:rPr>
                      <w:i/>
                      <w:sz w:val="22"/>
                      <w:szCs w:val="22"/>
                      <w:lang w:eastAsia="bg-BG"/>
                    </w:rPr>
                    <w:t>Издаване на протокол, съобразно изискванията за пожарообезопасеност на Терминалната сграда по  Наредба № 8121з-647 от 1.10.2014 г.</w:t>
                  </w:r>
                  <w:r w:rsidRPr="00DE2240">
                    <w:rPr>
                      <w:b/>
                      <w:sz w:val="24"/>
                      <w:szCs w:val="24"/>
                      <w:lang w:eastAsia="bg-BG"/>
                    </w:rPr>
                    <w:t xml:space="preserve"> </w:t>
                  </w:r>
                  <w:r w:rsidRPr="00DE2240">
                    <w:rPr>
                      <w:i/>
                      <w:sz w:val="22"/>
                      <w:szCs w:val="22"/>
                      <w:lang w:eastAsia="bg-BG"/>
                    </w:rPr>
                    <w:t>за правилата и нормите за пожарна безопасност при експлоатация на обектите</w:t>
                  </w:r>
                </w:p>
                <w:p w:rsidR="00DE2240" w:rsidRPr="00DE2240" w:rsidRDefault="00DE2240" w:rsidP="00196004">
                  <w:pPr>
                    <w:framePr w:hSpace="180" w:wrap="around" w:vAnchor="page" w:hAnchor="margin" w:x="-318" w:y="1047"/>
                    <w:widowControl w:val="0"/>
                    <w:jc w:val="both"/>
                    <w:rPr>
                      <w:i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1632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DE2240" w:rsidRPr="00DE2240" w:rsidRDefault="00DE2240" w:rsidP="00196004">
                  <w:pPr>
                    <w:framePr w:hSpace="180" w:wrap="around" w:vAnchor="page" w:hAnchor="margin" w:x="-318" w:y="1047"/>
                    <w:jc w:val="center"/>
                    <w:rPr>
                      <w:i/>
                      <w:sz w:val="24"/>
                      <w:szCs w:val="24"/>
                      <w:lang w:eastAsia="bg-BG"/>
                    </w:rPr>
                  </w:pPr>
                  <w:r w:rsidRPr="00DE2240">
                    <w:rPr>
                      <w:i/>
                      <w:sz w:val="22"/>
                      <w:szCs w:val="22"/>
                      <w:lang w:eastAsia="bg-BG"/>
                    </w:rPr>
                    <w:t>1/12 месеца</w:t>
                  </w:r>
                </w:p>
              </w:tc>
            </w:tr>
            <w:tr w:rsidR="00DE2240" w:rsidRPr="00DE2240" w:rsidTr="00C56CCA">
              <w:trPr>
                <w:trHeight w:val="255"/>
                <w:jc w:val="center"/>
              </w:trPr>
              <w:tc>
                <w:tcPr>
                  <w:tcW w:w="7894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:rsidR="00DE2240" w:rsidRPr="00DE2240" w:rsidRDefault="00DE2240" w:rsidP="00196004">
                  <w:pPr>
                    <w:framePr w:hSpace="180" w:wrap="around" w:vAnchor="page" w:hAnchor="margin" w:x="-318" w:y="1047"/>
                    <w:widowControl w:val="0"/>
                    <w:jc w:val="both"/>
                    <w:rPr>
                      <w:i/>
                      <w:sz w:val="24"/>
                      <w:szCs w:val="24"/>
                      <w:highlight w:val="yellow"/>
                      <w:lang w:eastAsia="bg-BG"/>
                    </w:rPr>
                  </w:pPr>
                  <w:r w:rsidRPr="00DE2240">
                    <w:rPr>
                      <w:i/>
                      <w:sz w:val="22"/>
                      <w:szCs w:val="22"/>
                      <w:lang w:eastAsia="bg-BG"/>
                    </w:rPr>
                    <w:t>Издаване на протокол, съобразно изискванията на Наредба № 8121з-647 от 1.10.2014 г.</w:t>
                  </w:r>
                  <w:r w:rsidRPr="00DE2240">
                    <w:rPr>
                      <w:b/>
                      <w:sz w:val="24"/>
                      <w:szCs w:val="24"/>
                      <w:lang w:eastAsia="bg-BG"/>
                    </w:rPr>
                    <w:t xml:space="preserve"> </w:t>
                  </w:r>
                  <w:r w:rsidRPr="00DE2240">
                    <w:rPr>
                      <w:i/>
                      <w:sz w:val="22"/>
                      <w:szCs w:val="22"/>
                      <w:lang w:eastAsia="bg-BG"/>
                    </w:rPr>
                    <w:t xml:space="preserve">за правилата и нормите за пожарна безопасност при експлоатация на обектите от годишна инспекция на ръчни пожарогасителни уреди. </w:t>
                  </w:r>
                </w:p>
              </w:tc>
              <w:tc>
                <w:tcPr>
                  <w:tcW w:w="1632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DE2240" w:rsidRPr="00DE2240" w:rsidRDefault="00DE2240" w:rsidP="00196004">
                  <w:pPr>
                    <w:framePr w:hSpace="180" w:wrap="around" w:vAnchor="page" w:hAnchor="margin" w:x="-318" w:y="1047"/>
                    <w:jc w:val="center"/>
                    <w:rPr>
                      <w:i/>
                      <w:sz w:val="24"/>
                      <w:szCs w:val="24"/>
                      <w:highlight w:val="yellow"/>
                      <w:lang w:eastAsia="bg-BG"/>
                    </w:rPr>
                  </w:pPr>
                  <w:r w:rsidRPr="00DE2240">
                    <w:rPr>
                      <w:i/>
                      <w:sz w:val="22"/>
                      <w:szCs w:val="22"/>
                      <w:lang w:eastAsia="bg-BG"/>
                    </w:rPr>
                    <w:t>1/12 месеца</w:t>
                  </w:r>
                </w:p>
              </w:tc>
            </w:tr>
            <w:tr w:rsidR="00DE2240" w:rsidRPr="00DE2240" w:rsidTr="00C56CCA">
              <w:trPr>
                <w:trHeight w:val="255"/>
                <w:jc w:val="center"/>
              </w:trPr>
              <w:tc>
                <w:tcPr>
                  <w:tcW w:w="7894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center"/>
                </w:tcPr>
                <w:p w:rsidR="00DE2240" w:rsidRPr="00DE2240" w:rsidRDefault="00DE2240" w:rsidP="00196004">
                  <w:pPr>
                    <w:framePr w:hSpace="180" w:wrap="around" w:vAnchor="page" w:hAnchor="margin" w:x="-318" w:y="1047"/>
                    <w:widowControl w:val="0"/>
                    <w:jc w:val="both"/>
                    <w:rPr>
                      <w:i/>
                      <w:sz w:val="24"/>
                      <w:szCs w:val="24"/>
                      <w:highlight w:val="yellow"/>
                      <w:lang w:eastAsia="bg-BG"/>
                    </w:rPr>
                  </w:pPr>
                  <w:r w:rsidRPr="00DE2240">
                    <w:rPr>
                      <w:i/>
                      <w:sz w:val="22"/>
                      <w:szCs w:val="22"/>
                      <w:lang w:eastAsia="bg-BG"/>
                    </w:rPr>
                    <w:t>Издаване на протокол, съобразно изискванията на Наредба № 8121з-647 от 1.10.2014 г.</w:t>
                  </w:r>
                  <w:r w:rsidRPr="00DE2240">
                    <w:rPr>
                      <w:b/>
                      <w:sz w:val="24"/>
                      <w:szCs w:val="24"/>
                      <w:lang w:eastAsia="bg-BG"/>
                    </w:rPr>
                    <w:t xml:space="preserve"> </w:t>
                  </w:r>
                  <w:r w:rsidRPr="00DE2240">
                    <w:rPr>
                      <w:i/>
                      <w:sz w:val="22"/>
                      <w:szCs w:val="22"/>
                      <w:lang w:eastAsia="bg-BG"/>
                    </w:rPr>
                    <w:t>за правилата и нормите за пожарна безопасност при експлоатация на обектите от годишна инспекция пожарни кранове.</w:t>
                  </w:r>
                </w:p>
              </w:tc>
              <w:tc>
                <w:tcPr>
                  <w:tcW w:w="1632" w:type="dxa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:rsidR="00DE2240" w:rsidRPr="00DE2240" w:rsidRDefault="00DE2240" w:rsidP="00196004">
                  <w:pPr>
                    <w:framePr w:hSpace="180" w:wrap="around" w:vAnchor="page" w:hAnchor="margin" w:x="-318" w:y="1047"/>
                    <w:jc w:val="center"/>
                    <w:rPr>
                      <w:i/>
                      <w:sz w:val="24"/>
                      <w:szCs w:val="24"/>
                      <w:highlight w:val="yellow"/>
                      <w:lang w:eastAsia="bg-BG"/>
                    </w:rPr>
                  </w:pPr>
                  <w:r w:rsidRPr="00DE2240">
                    <w:rPr>
                      <w:i/>
                      <w:sz w:val="22"/>
                      <w:szCs w:val="22"/>
                      <w:lang w:eastAsia="bg-BG"/>
                    </w:rPr>
                    <w:t>1/12 месеца</w:t>
                  </w:r>
                </w:p>
              </w:tc>
            </w:tr>
          </w:tbl>
          <w:p w:rsidR="00FA748C" w:rsidRDefault="00FA748C" w:rsidP="00FA748C">
            <w:pPr>
              <w:ind w:firstLine="720"/>
              <w:jc w:val="both"/>
              <w:rPr>
                <w:b/>
                <w:sz w:val="24"/>
                <w:szCs w:val="24"/>
                <w:lang w:eastAsia="bg-BG"/>
              </w:rPr>
            </w:pPr>
          </w:p>
          <w:p w:rsidR="00FA748C" w:rsidRDefault="00FA748C" w:rsidP="00FA748C">
            <w:pPr>
              <w:ind w:firstLine="720"/>
              <w:jc w:val="both"/>
              <w:rPr>
                <w:b/>
                <w:sz w:val="24"/>
                <w:szCs w:val="24"/>
                <w:lang w:eastAsia="bg-BG"/>
              </w:rPr>
            </w:pPr>
          </w:p>
          <w:p w:rsidR="00FA748C" w:rsidRDefault="00FA748C" w:rsidP="00FA748C">
            <w:pPr>
              <w:ind w:firstLine="720"/>
              <w:jc w:val="both"/>
              <w:rPr>
                <w:b/>
                <w:sz w:val="24"/>
                <w:szCs w:val="24"/>
                <w:lang w:eastAsia="bg-BG"/>
              </w:rPr>
            </w:pPr>
          </w:p>
          <w:p w:rsidR="00086866" w:rsidRPr="00086866" w:rsidRDefault="00086866" w:rsidP="00FA748C">
            <w:pPr>
              <w:ind w:firstLine="720"/>
              <w:jc w:val="both"/>
              <w:rPr>
                <w:sz w:val="24"/>
                <w:szCs w:val="24"/>
              </w:rPr>
            </w:pPr>
          </w:p>
        </w:tc>
      </w:tr>
      <w:tr w:rsidR="00086866" w:rsidRPr="00086866" w:rsidTr="00323CB1">
        <w:trPr>
          <w:trHeight w:val="368"/>
        </w:trPr>
        <w:tc>
          <w:tcPr>
            <w:tcW w:w="1448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86866" w:rsidRPr="00086866" w:rsidRDefault="00086866" w:rsidP="00086866">
            <w:pPr>
              <w:ind w:right="-1"/>
              <w:rPr>
                <w:b/>
                <w:sz w:val="24"/>
                <w:szCs w:val="24"/>
              </w:rPr>
            </w:pPr>
          </w:p>
        </w:tc>
      </w:tr>
      <w:tr w:rsidR="00086866" w:rsidRPr="00086866" w:rsidTr="00DE2240">
        <w:trPr>
          <w:trHeight w:val="30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086866" w:rsidRPr="00086866" w:rsidRDefault="00086866" w:rsidP="00086866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9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86866" w:rsidRPr="00086866" w:rsidRDefault="00086866" w:rsidP="00086866">
            <w:pPr>
              <w:ind w:right="-1"/>
              <w:rPr>
                <w:b/>
                <w:sz w:val="24"/>
                <w:szCs w:val="24"/>
              </w:rPr>
            </w:pPr>
          </w:p>
        </w:tc>
        <w:tc>
          <w:tcPr>
            <w:tcW w:w="42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866" w:rsidRPr="00086866" w:rsidRDefault="00086866" w:rsidP="00086866">
            <w:pPr>
              <w:ind w:right="-1"/>
              <w:rPr>
                <w:sz w:val="24"/>
                <w:szCs w:val="24"/>
              </w:rPr>
            </w:pPr>
          </w:p>
        </w:tc>
      </w:tr>
      <w:tr w:rsidR="00086866" w:rsidRPr="00086866" w:rsidTr="00DE2240">
        <w:trPr>
          <w:trHeight w:val="175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086866" w:rsidRPr="00086866" w:rsidRDefault="00086866" w:rsidP="00086866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366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86866" w:rsidRPr="00086866" w:rsidRDefault="00086866" w:rsidP="00086866">
            <w:pPr>
              <w:ind w:left="-84" w:right="-1"/>
              <w:jc w:val="both"/>
              <w:rPr>
                <w:b/>
                <w:sz w:val="24"/>
                <w:szCs w:val="24"/>
              </w:rPr>
            </w:pPr>
          </w:p>
        </w:tc>
      </w:tr>
      <w:tr w:rsidR="00086866" w:rsidRPr="00086866" w:rsidTr="001D010B">
        <w:trPr>
          <w:trHeight w:val="300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086866" w:rsidRPr="00086866" w:rsidRDefault="00086866" w:rsidP="00086866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9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866" w:rsidRPr="00086866" w:rsidRDefault="00086866" w:rsidP="00086866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42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6866" w:rsidRPr="00086866" w:rsidRDefault="00086866" w:rsidP="00086866">
            <w:pPr>
              <w:ind w:right="-1"/>
              <w:rPr>
                <w:sz w:val="24"/>
                <w:szCs w:val="24"/>
              </w:rPr>
            </w:pPr>
          </w:p>
        </w:tc>
      </w:tr>
    </w:tbl>
    <w:p w:rsidR="00C628B3" w:rsidRPr="00C628B3" w:rsidRDefault="00C628B3" w:rsidP="00C628B3">
      <w:pPr>
        <w:jc w:val="both"/>
        <w:rPr>
          <w:i/>
          <w:sz w:val="24"/>
          <w:szCs w:val="24"/>
        </w:rPr>
      </w:pPr>
    </w:p>
    <w:p w:rsidR="00C628B3" w:rsidRPr="003652C5" w:rsidRDefault="00C628B3" w:rsidP="00C628B3">
      <w:pPr>
        <w:jc w:val="both"/>
      </w:pPr>
      <w:r w:rsidRPr="003652C5">
        <w:t xml:space="preserve">Дата </w:t>
      </w:r>
      <w:r w:rsidRPr="003652C5">
        <w:tab/>
      </w:r>
      <w:r w:rsidRPr="003652C5">
        <w:tab/>
      </w:r>
      <w:r w:rsidRPr="003652C5">
        <w:tab/>
      </w:r>
      <w:r w:rsidRPr="003652C5">
        <w:tab/>
        <w:t>................../................/ ........</w:t>
      </w:r>
    </w:p>
    <w:p w:rsidR="00C628B3" w:rsidRPr="003652C5" w:rsidRDefault="00C628B3" w:rsidP="00C628B3">
      <w:pPr>
        <w:jc w:val="both"/>
      </w:pPr>
    </w:p>
    <w:p w:rsidR="00C628B3" w:rsidRPr="003652C5" w:rsidRDefault="00C628B3" w:rsidP="00C628B3">
      <w:pPr>
        <w:jc w:val="both"/>
      </w:pPr>
      <w:r w:rsidRPr="003652C5">
        <w:t>Име и фамилия</w:t>
      </w:r>
      <w:r w:rsidRPr="003652C5">
        <w:tab/>
      </w:r>
      <w:r w:rsidRPr="003652C5">
        <w:tab/>
      </w:r>
      <w:r w:rsidRPr="003652C5">
        <w:tab/>
        <w:t>.............................................</w:t>
      </w:r>
    </w:p>
    <w:p w:rsidR="00C628B3" w:rsidRPr="003652C5" w:rsidRDefault="00C628B3" w:rsidP="00C628B3">
      <w:pPr>
        <w:jc w:val="both"/>
      </w:pPr>
      <w:r w:rsidRPr="003652C5">
        <w:tab/>
      </w:r>
    </w:p>
    <w:p w:rsidR="00C628B3" w:rsidRPr="003652C5" w:rsidRDefault="00C628B3" w:rsidP="00C628B3">
      <w:pPr>
        <w:jc w:val="both"/>
      </w:pPr>
      <w:r w:rsidRPr="003652C5">
        <w:t xml:space="preserve">Длъжност </w:t>
      </w:r>
      <w:r w:rsidRPr="003652C5">
        <w:tab/>
      </w:r>
      <w:r w:rsidRPr="003652C5">
        <w:tab/>
      </w:r>
      <w:r w:rsidRPr="003652C5">
        <w:tab/>
        <w:t>..............................................</w:t>
      </w:r>
    </w:p>
    <w:p w:rsidR="00C628B3" w:rsidRPr="003652C5" w:rsidRDefault="00C628B3" w:rsidP="00C628B3">
      <w:pPr>
        <w:jc w:val="both"/>
      </w:pPr>
    </w:p>
    <w:p w:rsidR="00C628B3" w:rsidRPr="003652C5" w:rsidRDefault="00C628B3" w:rsidP="00C628B3">
      <w:pPr>
        <w:jc w:val="both"/>
      </w:pPr>
      <w:r w:rsidRPr="003652C5">
        <w:t>Наименование на участника</w:t>
      </w:r>
      <w:r w:rsidRPr="003652C5">
        <w:tab/>
        <w:t>..............................................</w:t>
      </w:r>
    </w:p>
    <w:p w:rsidR="00C628B3" w:rsidRPr="003652C5" w:rsidRDefault="00C628B3" w:rsidP="00C628B3">
      <w:pPr>
        <w:jc w:val="both"/>
      </w:pPr>
    </w:p>
    <w:p w:rsidR="00C628B3" w:rsidRPr="003652C5" w:rsidRDefault="00C628B3" w:rsidP="00C628B3">
      <w:pPr>
        <w:jc w:val="both"/>
        <w:rPr>
          <w:b/>
          <w:bCs/>
          <w:lang w:val="en-US"/>
        </w:rPr>
      </w:pPr>
      <w:r w:rsidRPr="003652C5">
        <w:t xml:space="preserve">Подпис </w:t>
      </w:r>
      <w:r w:rsidRPr="003652C5">
        <w:tab/>
      </w:r>
      <w:r w:rsidRPr="003652C5">
        <w:tab/>
      </w:r>
      <w:r w:rsidRPr="003652C5">
        <w:tab/>
      </w:r>
      <w:r w:rsidRPr="003652C5">
        <w:tab/>
        <w:t>..............................................</w:t>
      </w:r>
      <w:r w:rsidRPr="003652C5">
        <w:rPr>
          <w:b/>
          <w:bCs/>
        </w:rPr>
        <w:t xml:space="preserve"> </w:t>
      </w:r>
    </w:p>
    <w:p w:rsidR="00C628B3" w:rsidRPr="00C628B3" w:rsidRDefault="00C628B3" w:rsidP="00C628B3">
      <w:pPr>
        <w:jc w:val="both"/>
        <w:rPr>
          <w:b/>
          <w:bCs/>
        </w:rPr>
      </w:pPr>
    </w:p>
    <w:p w:rsidR="00C82650" w:rsidRPr="00C82650" w:rsidRDefault="00C82650" w:rsidP="00C82650"/>
    <w:p w:rsidR="005B1A2D" w:rsidRDefault="005B1A2D" w:rsidP="005B1A2D">
      <w:pPr>
        <w:spacing w:after="120"/>
        <w:jc w:val="both"/>
        <w:rPr>
          <w:i/>
          <w:sz w:val="24"/>
          <w:szCs w:val="24"/>
        </w:rPr>
      </w:pPr>
    </w:p>
    <w:p w:rsidR="005B1A2D" w:rsidRPr="005B1A2D" w:rsidRDefault="005B1A2D" w:rsidP="005B1A2D">
      <w:pPr>
        <w:spacing w:after="120"/>
        <w:jc w:val="both"/>
        <w:rPr>
          <w:i/>
          <w:sz w:val="24"/>
          <w:szCs w:val="24"/>
        </w:rPr>
      </w:pPr>
      <w:r w:rsidRPr="005B1A2D">
        <w:rPr>
          <w:b/>
          <w:i/>
          <w:sz w:val="24"/>
          <w:szCs w:val="24"/>
          <w:u w:val="single"/>
        </w:rPr>
        <w:t>Забележка.</w:t>
      </w:r>
      <w:r>
        <w:rPr>
          <w:i/>
          <w:sz w:val="24"/>
          <w:szCs w:val="24"/>
        </w:rPr>
        <w:t xml:space="preserve"> </w:t>
      </w:r>
      <w:r w:rsidRPr="005B1A2D">
        <w:rPr>
          <w:i/>
          <w:sz w:val="24"/>
          <w:szCs w:val="24"/>
        </w:rPr>
        <w:t>Оферти, представени по и-мейл следва да бъдат подписани с квалифициран електронен подпис /КЕП/.</w:t>
      </w:r>
    </w:p>
    <w:p w:rsidR="00BB723E" w:rsidRDefault="00BB723E"/>
    <w:sectPr w:rsidR="00BB723E" w:rsidSect="002A46E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946C5C"/>
    <w:multiLevelType w:val="multilevel"/>
    <w:tmpl w:val="8F3A3CE4"/>
    <w:lvl w:ilvl="0">
      <w:start w:val="1"/>
      <w:numFmt w:val="bullet"/>
      <w:lvlText w:val="●"/>
      <w:lvlJc w:val="left"/>
      <w:pPr>
        <w:ind w:left="128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7617238F"/>
    <w:multiLevelType w:val="hybridMultilevel"/>
    <w:tmpl w:val="5B6A48B8"/>
    <w:lvl w:ilvl="0" w:tplc="1B7E2276">
      <w:start w:val="6"/>
      <w:numFmt w:val="bullet"/>
      <w:lvlText w:val="-"/>
      <w:lvlJc w:val="left"/>
      <w:pPr>
        <w:ind w:left="928" w:hanging="360"/>
      </w:pPr>
      <w:rPr>
        <w:rFonts w:ascii="Times New Roman" w:eastAsia="Verdana" w:hAnsi="Times New Roman" w:cs="Times New Roman" w:hint="default"/>
        <w:i/>
      </w:rPr>
    </w:lvl>
    <w:lvl w:ilvl="1" w:tplc="040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422"/>
    <w:rsid w:val="000001A9"/>
    <w:rsid w:val="0000455A"/>
    <w:rsid w:val="000125C6"/>
    <w:rsid w:val="00042FD6"/>
    <w:rsid w:val="00086866"/>
    <w:rsid w:val="00104F69"/>
    <w:rsid w:val="00122828"/>
    <w:rsid w:val="00146ADF"/>
    <w:rsid w:val="00146CF3"/>
    <w:rsid w:val="0014771D"/>
    <w:rsid w:val="00196004"/>
    <w:rsid w:val="001969B6"/>
    <w:rsid w:val="001D010B"/>
    <w:rsid w:val="002A46EF"/>
    <w:rsid w:val="002F554A"/>
    <w:rsid w:val="00323CB1"/>
    <w:rsid w:val="00343DF0"/>
    <w:rsid w:val="003652C5"/>
    <w:rsid w:val="003B6135"/>
    <w:rsid w:val="0042374E"/>
    <w:rsid w:val="00431875"/>
    <w:rsid w:val="00494D28"/>
    <w:rsid w:val="004B0E96"/>
    <w:rsid w:val="004C6B2F"/>
    <w:rsid w:val="00581422"/>
    <w:rsid w:val="005A6AE9"/>
    <w:rsid w:val="005B1A2D"/>
    <w:rsid w:val="005B1EC2"/>
    <w:rsid w:val="005C6071"/>
    <w:rsid w:val="005D61F3"/>
    <w:rsid w:val="006256ED"/>
    <w:rsid w:val="0062799C"/>
    <w:rsid w:val="00630F85"/>
    <w:rsid w:val="00634F1B"/>
    <w:rsid w:val="006D2FDF"/>
    <w:rsid w:val="006D3953"/>
    <w:rsid w:val="006F7D50"/>
    <w:rsid w:val="00705042"/>
    <w:rsid w:val="00765495"/>
    <w:rsid w:val="00766CC4"/>
    <w:rsid w:val="007A14F6"/>
    <w:rsid w:val="007F0ADC"/>
    <w:rsid w:val="007F591F"/>
    <w:rsid w:val="008B4B35"/>
    <w:rsid w:val="009006CA"/>
    <w:rsid w:val="00971FEC"/>
    <w:rsid w:val="009B1C3B"/>
    <w:rsid w:val="00A65D5B"/>
    <w:rsid w:val="00AB21E5"/>
    <w:rsid w:val="00AC175B"/>
    <w:rsid w:val="00B10289"/>
    <w:rsid w:val="00B532A9"/>
    <w:rsid w:val="00B83CCD"/>
    <w:rsid w:val="00B85718"/>
    <w:rsid w:val="00BB723E"/>
    <w:rsid w:val="00C56CCA"/>
    <w:rsid w:val="00C628B3"/>
    <w:rsid w:val="00C74776"/>
    <w:rsid w:val="00C82650"/>
    <w:rsid w:val="00CA4DB8"/>
    <w:rsid w:val="00CB5E2E"/>
    <w:rsid w:val="00D20928"/>
    <w:rsid w:val="00D47A06"/>
    <w:rsid w:val="00D56A69"/>
    <w:rsid w:val="00DB5192"/>
    <w:rsid w:val="00DE2240"/>
    <w:rsid w:val="00ED2D21"/>
    <w:rsid w:val="00EE119F"/>
    <w:rsid w:val="00F1057E"/>
    <w:rsid w:val="00FA7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72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">
    <w:name w:val="m"/>
    <w:basedOn w:val="Normal"/>
    <w:rsid w:val="00BB723E"/>
    <w:pPr>
      <w:ind w:firstLine="990"/>
      <w:jc w:val="both"/>
    </w:pPr>
    <w:rPr>
      <w:color w:val="000000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9006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72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">
    <w:name w:val="m"/>
    <w:basedOn w:val="Normal"/>
    <w:rsid w:val="00BB723E"/>
    <w:pPr>
      <w:ind w:firstLine="990"/>
      <w:jc w:val="both"/>
    </w:pPr>
    <w:rPr>
      <w:color w:val="000000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9006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16</Pages>
  <Words>3916</Words>
  <Characters>22323</Characters>
  <Application>Microsoft Office Word</Application>
  <DocSecurity>0</DocSecurity>
  <Lines>186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Mumun A. Ismail</dc:creator>
  <cp:lastModifiedBy>Mumun A. Ismail</cp:lastModifiedBy>
  <cp:revision>36</cp:revision>
  <dcterms:created xsi:type="dcterms:W3CDTF">2022-03-21T11:23:00Z</dcterms:created>
  <dcterms:modified xsi:type="dcterms:W3CDTF">2022-04-20T13:07:00Z</dcterms:modified>
</cp:coreProperties>
</file>