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E4A74A6" w14:textId="77777777" w:rsidR="004D07A4" w:rsidRPr="007272A9" w:rsidRDefault="004D07A4" w:rsidP="009871E4">
      <w:pPr>
        <w:ind w:firstLine="0"/>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Connect </w:t>
      </w:r>
      <w:r w:rsidR="00421280">
        <w:rPr>
          <w:rFonts w:cs="Times New Roman"/>
          <w:bCs/>
          <w:szCs w:val="24"/>
          <w:lang w:val="en-US"/>
        </w:rPr>
        <w:t xml:space="preserve"> (</w:t>
      </w:r>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Adress:  ……………………………..</w:t>
      </w:r>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3B935B25" w14:textId="3A4216FB" w:rsidR="00D83888" w:rsidRPr="00D83888" w:rsidRDefault="004D07A4" w:rsidP="00D83888">
      <w:pPr>
        <w:suppressAutoHyphens/>
        <w:autoSpaceDN w:val="0"/>
        <w:spacing w:line="240" w:lineRule="auto"/>
        <w:textAlignment w:val="baseline"/>
        <w:rPr>
          <w:rFonts w:eastAsia="Times New Roman" w:cs="Times New Roman"/>
          <w:color w:val="000000"/>
          <w:szCs w:val="24"/>
          <w:lang w:val="en-US" w:eastAsia="bg-BG"/>
        </w:rPr>
      </w:pPr>
      <w:r w:rsidRPr="007272A9">
        <w:rPr>
          <w:rFonts w:cs="Times New Roman"/>
          <w:szCs w:val="24"/>
          <w:lang w:val="en-GB"/>
        </w:rPr>
        <w:t xml:space="preserve">The Parties intend to exchange information about </w:t>
      </w:r>
      <w:r w:rsidR="00D83888" w:rsidRPr="00D83888">
        <w:rPr>
          <w:rFonts w:eastAsia="Times New Roman" w:cs="Times New Roman"/>
          <w:color w:val="2B2A29"/>
          <w:spacing w:val="2"/>
          <w:szCs w:val="24"/>
        </w:rPr>
        <w:t xml:space="preserve">a tender procedure with </w:t>
      </w:r>
      <w:r w:rsidR="00D83888" w:rsidRPr="00D83888">
        <w:rPr>
          <w:rFonts w:eastAsia="Times New Roman" w:cs="Times New Roman"/>
          <w:color w:val="000000"/>
          <w:szCs w:val="24"/>
          <w:lang w:val="en-US" w:eastAsia="bg-BG"/>
        </w:rPr>
        <w:t xml:space="preserve">SUBJECT: </w:t>
      </w:r>
    </w:p>
    <w:p w14:paraId="1F1C6D50" w14:textId="77777777" w:rsidR="00D83888" w:rsidRPr="00D83888" w:rsidRDefault="00D83888" w:rsidP="00D83888">
      <w:pPr>
        <w:numPr>
          <w:ilvl w:val="0"/>
          <w:numId w:val="4"/>
        </w:numPr>
        <w:suppressAutoHyphens/>
        <w:autoSpaceDN w:val="0"/>
        <w:spacing w:line="240" w:lineRule="auto"/>
        <w:jc w:val="left"/>
        <w:textAlignment w:val="baseline"/>
        <w:rPr>
          <w:rFonts w:eastAsia="Times New Roman" w:cs="Times New Roman"/>
          <w:color w:val="000000"/>
          <w:szCs w:val="24"/>
          <w:lang w:val="en-US" w:eastAsia="bg-BG"/>
        </w:rPr>
      </w:pPr>
      <w:r w:rsidRPr="00D83888">
        <w:rPr>
          <w:rFonts w:eastAsia="Times New Roman" w:cs="Times New Roman"/>
          <w:color w:val="000000"/>
          <w:szCs w:val="24"/>
          <w:lang w:val="en-US" w:eastAsia="bg-BG"/>
        </w:rPr>
        <w:t>ASSISTANCE DURING DESIGN PROGRESS;</w:t>
      </w:r>
    </w:p>
    <w:p w14:paraId="209A6BDC" w14:textId="77777777" w:rsidR="00D83888" w:rsidRPr="00D83888" w:rsidRDefault="00D83888" w:rsidP="00D83888">
      <w:pPr>
        <w:numPr>
          <w:ilvl w:val="0"/>
          <w:numId w:val="4"/>
        </w:numPr>
        <w:suppressAutoHyphens/>
        <w:autoSpaceDN w:val="0"/>
        <w:spacing w:line="240" w:lineRule="auto"/>
        <w:jc w:val="left"/>
        <w:textAlignment w:val="baseline"/>
        <w:rPr>
          <w:rFonts w:eastAsia="Times New Roman" w:cs="Times New Roman"/>
          <w:color w:val="000000"/>
          <w:szCs w:val="24"/>
          <w:lang w:val="en-US" w:eastAsia="bg-BG"/>
        </w:rPr>
      </w:pPr>
      <w:r w:rsidRPr="00D83888">
        <w:rPr>
          <w:rFonts w:eastAsia="Times New Roman" w:cs="Times New Roman"/>
          <w:color w:val="000000"/>
          <w:szCs w:val="24"/>
          <w:lang w:val="en-US" w:eastAsia="bg-BG"/>
        </w:rPr>
        <w:t xml:space="preserve">PREPARATION OF A COMPLEX REPORT FOR ASSESSMENT OF THE COMPLIANCE WITH THE BASIC REQUIREMENTS FOR CONSTRUCTION WORKS AND TECHNICAL CONTROL UNDER THE PART "STRUCTURAL";  </w:t>
      </w:r>
    </w:p>
    <w:p w14:paraId="5F288992" w14:textId="77777777" w:rsidR="00D83888" w:rsidRPr="00D83888" w:rsidRDefault="00D83888" w:rsidP="00D83888">
      <w:pPr>
        <w:spacing w:line="240" w:lineRule="auto"/>
        <w:ind w:left="1371" w:firstLine="0"/>
        <w:contextualSpacing/>
        <w:jc w:val="left"/>
        <w:rPr>
          <w:rFonts w:eastAsia="Times New Roman" w:cs="Times New Roman"/>
          <w:color w:val="000000"/>
          <w:szCs w:val="24"/>
          <w:lang w:val="en-US" w:eastAsia="bg-BG"/>
        </w:rPr>
      </w:pPr>
      <w:r w:rsidRPr="00D83888">
        <w:rPr>
          <w:rFonts w:eastAsia="Times New Roman" w:cs="Times New Roman"/>
          <w:color w:val="000000"/>
          <w:szCs w:val="24"/>
          <w:lang w:val="en-US" w:eastAsia="bg-BG"/>
        </w:rPr>
        <w:t xml:space="preserve">and </w:t>
      </w:r>
    </w:p>
    <w:p w14:paraId="31329E26" w14:textId="77777777" w:rsidR="00D83888" w:rsidRPr="00D83888" w:rsidRDefault="00D83888" w:rsidP="00D83888">
      <w:pPr>
        <w:numPr>
          <w:ilvl w:val="0"/>
          <w:numId w:val="4"/>
        </w:numPr>
        <w:suppressAutoHyphens/>
        <w:autoSpaceDN w:val="0"/>
        <w:spacing w:line="240" w:lineRule="auto"/>
        <w:jc w:val="left"/>
        <w:textAlignment w:val="baseline"/>
        <w:rPr>
          <w:rFonts w:eastAsia="Times New Roman" w:cs="Times New Roman"/>
          <w:color w:val="000000"/>
          <w:szCs w:val="24"/>
          <w:lang w:val="en-US" w:eastAsia="bg-BG"/>
        </w:rPr>
      </w:pPr>
      <w:r w:rsidRPr="00D83888">
        <w:rPr>
          <w:rFonts w:eastAsia="Times New Roman" w:cs="Times New Roman"/>
          <w:color w:val="000000"/>
          <w:szCs w:val="24"/>
          <w:lang w:val="en-US" w:eastAsia="bg-BG"/>
        </w:rPr>
        <w:t>CONSTRUCTION SUPERVISION DURING CONSTRUCTION</w:t>
      </w:r>
    </w:p>
    <w:p w14:paraId="7DE9F829" w14:textId="6CC3B220" w:rsidR="00D83888" w:rsidRPr="00D83888" w:rsidRDefault="00D83888" w:rsidP="00D83888">
      <w:pPr>
        <w:spacing w:line="255" w:lineRule="atLeast"/>
        <w:ind w:firstLine="0"/>
        <w:rPr>
          <w:rFonts w:eastAsia="Times New Roman" w:cs="Times New Roman"/>
          <w:color w:val="2B2A29"/>
          <w:spacing w:val="2"/>
          <w:szCs w:val="24"/>
          <w:lang w:eastAsia="bg-BG"/>
        </w:rPr>
      </w:pPr>
      <w:r w:rsidRPr="00D83888">
        <w:rPr>
          <w:rFonts w:eastAsia="Times New Roman" w:cs="Times New Roman"/>
          <w:color w:val="000000"/>
          <w:szCs w:val="24"/>
          <w:lang w:val="en-US" w:eastAsia="bg-BG"/>
        </w:rPr>
        <w:t xml:space="preserve"> FOR REPAIR, RENOVATION AND EXTENSION OF EXISTING TERMINAL BUILDING 2 at SOFIA AIRPORT</w:t>
      </w:r>
      <w:r>
        <w:rPr>
          <w:rFonts w:eastAsia="Times New Roman" w:cs="Times New Roman"/>
          <w:color w:val="000000"/>
          <w:szCs w:val="24"/>
          <w:lang w:val="en-US" w:eastAsia="bg-BG"/>
        </w:rPr>
        <w:t>,</w:t>
      </w:r>
    </w:p>
    <w:p w14:paraId="4D66B046" w14:textId="2F72D3C8" w:rsidR="004D07A4" w:rsidRPr="00AC1901" w:rsidRDefault="00A00A2B" w:rsidP="00AC1901">
      <w:pPr>
        <w:rPr>
          <w:rFonts w:cs="Times New Roman"/>
          <w:szCs w:val="24"/>
          <w:lang w:val="en-GB"/>
        </w:rPr>
      </w:pPr>
      <w:r>
        <w:rPr>
          <w:rStyle w:val="SubtleEmphasis"/>
          <w:b/>
          <w:bCs/>
          <w:i w:val="0"/>
          <w:iCs w:val="0"/>
          <w:szCs w:val="24"/>
        </w:rPr>
        <w:t xml:space="preserve"> </w:t>
      </w:r>
      <w:r w:rsidR="004D07A4" w:rsidRPr="007272A9">
        <w:rPr>
          <w:rFonts w:cs="Times New Roman"/>
          <w:szCs w:val="24"/>
          <w:lang w:val="en-GB"/>
        </w:rPr>
        <w:t xml:space="preserve">with a view to the possible assignment by the </w:t>
      </w:r>
      <w:r w:rsidR="00403F14">
        <w:rPr>
          <w:rFonts w:cs="Times New Roman"/>
          <w:szCs w:val="24"/>
          <w:lang w:val="en-GB"/>
        </w:rPr>
        <w:t>SOF Connect</w:t>
      </w:r>
      <w:r w:rsidR="004D07A4" w:rsidRPr="007272A9">
        <w:rPr>
          <w:rFonts w:cs="Times New Roman"/>
          <w:szCs w:val="24"/>
          <w:lang w:val="en-GB"/>
        </w:rPr>
        <w:t xml:space="preserve"> of the provision of this activity</w:t>
      </w:r>
      <w:r w:rsidR="004D07A4" w:rsidRPr="004F5E25">
        <w:t xml:space="preserve"> </w:t>
      </w:r>
      <w:r w:rsidR="004D07A4" w:rsidRPr="004F5E25">
        <w:rPr>
          <w:rFonts w:cs="Times New Roman"/>
          <w:szCs w:val="24"/>
          <w:lang w:val="en-GB"/>
        </w:rPr>
        <w:t>from the Supplier</w:t>
      </w:r>
      <w:r w:rsidR="004D07A4" w:rsidRPr="007272A9">
        <w:rPr>
          <w:rFonts w:cs="Times New Roman"/>
          <w:szCs w:val="24"/>
          <w:lang w:val="en-GB"/>
        </w:rPr>
        <w:t xml:space="preserve">. </w:t>
      </w:r>
      <w:r w:rsidR="00D83888">
        <w:rPr>
          <w:rFonts w:cs="Times New Roman"/>
          <w:szCs w:val="24"/>
          <w:lang w:val="en-GB"/>
        </w:rPr>
        <w:t xml:space="preserve">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08D6671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r w:rsidR="00AC1901">
        <w:rPr>
          <w:rFonts w:ascii="Times New Roman" w:hAnsi="Times New Roman"/>
          <w:sz w:val="24"/>
          <w:szCs w:val="24"/>
          <w:lang w:val="bg-BG"/>
        </w:rPr>
        <w:t>:</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domain;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lastRenderedPageBreak/>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55B62638" w14:textId="77777777" w:rsid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t xml:space="preserve">The Parties acknowledge the proprietary and confidential nature of Information and agree that all rights to and concerning the Information remain vested in the supplying Party. </w:t>
      </w:r>
    </w:p>
    <w:p w14:paraId="394C4EDE" w14:textId="77777777" w:rsid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644FB">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2467B30A" w:rsidR="004D07A4" w:rsidRP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644FB">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D83888" w:rsidP="00B8350C">
      <w:pPr>
        <w:ind w:left="-709"/>
        <w:rPr>
          <w:lang w:val="en-US"/>
        </w:rPr>
      </w:pPr>
    </w:p>
    <w:sectPr w:rsidR="00EC7028" w:rsidRPr="00B8350C" w:rsidSect="003E74B6">
      <w:headerReference w:type="default" r:id="rId7"/>
      <w:footerReference w:type="default" r:id="rId8"/>
      <w:pgSz w:w="11906" w:h="16838"/>
      <w:pgMar w:top="1843" w:right="849" w:bottom="1417" w:left="1417" w:header="737" w:footer="9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B8B1D" w14:textId="77777777" w:rsidR="003A6F94" w:rsidRDefault="003A6F94" w:rsidP="00B8350C">
      <w:pPr>
        <w:spacing w:line="240" w:lineRule="auto"/>
      </w:pPr>
      <w:r>
        <w:separator/>
      </w:r>
    </w:p>
  </w:endnote>
  <w:endnote w:type="continuationSeparator" w:id="0">
    <w:p w14:paraId="0AD23408" w14:textId="77777777" w:rsidR="003A6F94" w:rsidRDefault="003A6F94"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58DA37A1">
              <wp:simplePos x="0" y="0"/>
              <wp:positionH relativeFrom="column">
                <wp:posOffset>-404495</wp:posOffset>
              </wp:positionH>
              <wp:positionV relativeFrom="paragraph">
                <wp:posOffset>-194945</wp:posOffset>
              </wp:positionV>
              <wp:extent cx="57150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1.85pt;margin-top:-15.35pt;width:450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" stroked="f">
              <v:textbox style="mso-fit-shape-to-text:t">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BB045" w14:textId="77777777" w:rsidR="003A6F94" w:rsidRDefault="003A6F94" w:rsidP="00B8350C">
      <w:pPr>
        <w:spacing w:line="240" w:lineRule="auto"/>
      </w:pPr>
      <w:r>
        <w:separator/>
      </w:r>
    </w:p>
  </w:footnote>
  <w:footnote w:type="continuationSeparator" w:id="0">
    <w:p w14:paraId="31CA9A8A" w14:textId="77777777" w:rsidR="003A6F94" w:rsidRDefault="003A6F94"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86F57"/>
    <w:multiLevelType w:val="hybridMultilevel"/>
    <w:tmpl w:val="FFFFFFFF"/>
    <w:lvl w:ilvl="0" w:tplc="5050695A">
      <w:numFmt w:val="bullet"/>
      <w:lvlText w:val="-"/>
      <w:lvlJc w:val="left"/>
      <w:pPr>
        <w:ind w:left="1731" w:hanging="360"/>
      </w:pPr>
      <w:rPr>
        <w:rFonts w:ascii="Times New Roman" w:eastAsia="Times New Roman" w:hAnsi="Times New Roman" w:hint="default"/>
      </w:rPr>
    </w:lvl>
    <w:lvl w:ilvl="1" w:tplc="04020003" w:tentative="1">
      <w:start w:val="1"/>
      <w:numFmt w:val="bullet"/>
      <w:lvlText w:val="o"/>
      <w:lvlJc w:val="left"/>
      <w:pPr>
        <w:ind w:left="2451" w:hanging="360"/>
      </w:pPr>
      <w:rPr>
        <w:rFonts w:ascii="Courier New" w:hAnsi="Courier New" w:hint="default"/>
      </w:rPr>
    </w:lvl>
    <w:lvl w:ilvl="2" w:tplc="04020005" w:tentative="1">
      <w:start w:val="1"/>
      <w:numFmt w:val="bullet"/>
      <w:lvlText w:val=""/>
      <w:lvlJc w:val="left"/>
      <w:pPr>
        <w:ind w:left="3171" w:hanging="360"/>
      </w:pPr>
      <w:rPr>
        <w:rFonts w:ascii="Wingdings" w:hAnsi="Wingdings" w:hint="default"/>
      </w:rPr>
    </w:lvl>
    <w:lvl w:ilvl="3" w:tplc="04020001" w:tentative="1">
      <w:start w:val="1"/>
      <w:numFmt w:val="bullet"/>
      <w:lvlText w:val=""/>
      <w:lvlJc w:val="left"/>
      <w:pPr>
        <w:ind w:left="3891" w:hanging="360"/>
      </w:pPr>
      <w:rPr>
        <w:rFonts w:ascii="Symbol" w:hAnsi="Symbol" w:hint="default"/>
      </w:rPr>
    </w:lvl>
    <w:lvl w:ilvl="4" w:tplc="04020003" w:tentative="1">
      <w:start w:val="1"/>
      <w:numFmt w:val="bullet"/>
      <w:lvlText w:val="o"/>
      <w:lvlJc w:val="left"/>
      <w:pPr>
        <w:ind w:left="4611" w:hanging="360"/>
      </w:pPr>
      <w:rPr>
        <w:rFonts w:ascii="Courier New" w:hAnsi="Courier New" w:hint="default"/>
      </w:rPr>
    </w:lvl>
    <w:lvl w:ilvl="5" w:tplc="04020005" w:tentative="1">
      <w:start w:val="1"/>
      <w:numFmt w:val="bullet"/>
      <w:lvlText w:val=""/>
      <w:lvlJc w:val="left"/>
      <w:pPr>
        <w:ind w:left="5331" w:hanging="360"/>
      </w:pPr>
      <w:rPr>
        <w:rFonts w:ascii="Wingdings" w:hAnsi="Wingdings" w:hint="default"/>
      </w:rPr>
    </w:lvl>
    <w:lvl w:ilvl="6" w:tplc="04020001" w:tentative="1">
      <w:start w:val="1"/>
      <w:numFmt w:val="bullet"/>
      <w:lvlText w:val=""/>
      <w:lvlJc w:val="left"/>
      <w:pPr>
        <w:ind w:left="6051" w:hanging="360"/>
      </w:pPr>
      <w:rPr>
        <w:rFonts w:ascii="Symbol" w:hAnsi="Symbol" w:hint="default"/>
      </w:rPr>
    </w:lvl>
    <w:lvl w:ilvl="7" w:tplc="04020003" w:tentative="1">
      <w:start w:val="1"/>
      <w:numFmt w:val="bullet"/>
      <w:lvlText w:val="o"/>
      <w:lvlJc w:val="left"/>
      <w:pPr>
        <w:ind w:left="6771" w:hanging="360"/>
      </w:pPr>
      <w:rPr>
        <w:rFonts w:ascii="Courier New" w:hAnsi="Courier New" w:hint="default"/>
      </w:rPr>
    </w:lvl>
    <w:lvl w:ilvl="8" w:tplc="04020005" w:tentative="1">
      <w:start w:val="1"/>
      <w:numFmt w:val="bullet"/>
      <w:lvlText w:val=""/>
      <w:lvlJc w:val="left"/>
      <w:pPr>
        <w:ind w:left="7491" w:hanging="360"/>
      </w:pPr>
      <w:rPr>
        <w:rFonts w:ascii="Wingdings" w:hAnsi="Wingdings" w:hint="default"/>
      </w:rPr>
    </w:lvl>
  </w:abstractNum>
  <w:abstractNum w:abstractNumId="1"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4494599">
    <w:abstractNumId w:val="3"/>
  </w:num>
  <w:num w:numId="2" w16cid:durableId="1853836612">
    <w:abstractNumId w:val="1"/>
  </w:num>
  <w:num w:numId="3" w16cid:durableId="1588030782">
    <w:abstractNumId w:val="2"/>
  </w:num>
  <w:num w:numId="4" w16cid:durableId="1378702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12AF1"/>
    <w:rsid w:val="000432D7"/>
    <w:rsid w:val="000C4202"/>
    <w:rsid w:val="001038EB"/>
    <w:rsid w:val="001644FB"/>
    <w:rsid w:val="001A22DA"/>
    <w:rsid w:val="001C3CE5"/>
    <w:rsid w:val="001E09C3"/>
    <w:rsid w:val="002261C6"/>
    <w:rsid w:val="00287717"/>
    <w:rsid w:val="002C748B"/>
    <w:rsid w:val="002E36D5"/>
    <w:rsid w:val="00375A84"/>
    <w:rsid w:val="003A6CB9"/>
    <w:rsid w:val="003A6F94"/>
    <w:rsid w:val="003E74B6"/>
    <w:rsid w:val="00403F14"/>
    <w:rsid w:val="00421280"/>
    <w:rsid w:val="00495830"/>
    <w:rsid w:val="004B53D5"/>
    <w:rsid w:val="004C55E2"/>
    <w:rsid w:val="004D07A4"/>
    <w:rsid w:val="00502810"/>
    <w:rsid w:val="00523C70"/>
    <w:rsid w:val="005C6015"/>
    <w:rsid w:val="005E6E5B"/>
    <w:rsid w:val="00763DDB"/>
    <w:rsid w:val="007F7511"/>
    <w:rsid w:val="008317C5"/>
    <w:rsid w:val="00877BE5"/>
    <w:rsid w:val="00932F71"/>
    <w:rsid w:val="009871E4"/>
    <w:rsid w:val="009B1573"/>
    <w:rsid w:val="00A00A2B"/>
    <w:rsid w:val="00AC1901"/>
    <w:rsid w:val="00B8350C"/>
    <w:rsid w:val="00D83888"/>
    <w:rsid w:val="00DC6C48"/>
    <w:rsid w:val="00E13D60"/>
    <w:rsid w:val="00E22619"/>
    <w:rsid w:val="00E23D17"/>
    <w:rsid w:val="00E25111"/>
    <w:rsid w:val="00E65B59"/>
    <w:rsid w:val="00EF21D1"/>
    <w:rsid w:val="00F16317"/>
    <w:rsid w:val="00FB670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 w:type="character" w:styleId="SubtleEmphasis">
    <w:name w:val="Subtle Emphasis"/>
    <w:basedOn w:val="DefaultParagraphFont"/>
    <w:uiPriority w:val="19"/>
    <w:qFormat/>
    <w:rsid w:val="00A00A2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Anton Kamelinov Tonchev</cp:lastModifiedBy>
  <cp:revision>3</cp:revision>
  <dcterms:created xsi:type="dcterms:W3CDTF">2022-12-08T08:05:00Z</dcterms:created>
  <dcterms:modified xsi:type="dcterms:W3CDTF">2022-12-08T08:09:00Z</dcterms:modified>
</cp:coreProperties>
</file>