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56E77F2"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r w:rsidR="00280ADA" w:rsidRPr="007272A9">
        <w:rPr>
          <w:rFonts w:cs="Times New Roman"/>
          <w:bCs/>
          <w:szCs w:val="24"/>
          <w:lang w:val="en-US"/>
        </w:rPr>
        <w:t xml:space="preserve">Connect </w:t>
      </w:r>
      <w:r w:rsidR="00280ADA">
        <w:rPr>
          <w:rFonts w:cs="Times New Roman"/>
          <w:bCs/>
          <w:szCs w:val="24"/>
          <w:lang w:val="en-US"/>
        </w:rPr>
        <w:t>(</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roofErr w:type="gramStart"/>
      <w:r>
        <w:rPr>
          <w:rFonts w:cs="Times New Roman"/>
          <w:bCs/>
          <w:szCs w:val="24"/>
          <w:lang w:val="en-GB"/>
        </w:rPr>
        <w:t>…..</w:t>
      </w:r>
      <w:proofErr w:type="gramEnd"/>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roofErr w:type="gramStart"/>
      <w:r>
        <w:rPr>
          <w:rFonts w:cs="Times New Roman"/>
          <w:bCs/>
          <w:szCs w:val="24"/>
          <w:lang w:val="en-GB"/>
        </w:rPr>
        <w:t>…..</w:t>
      </w:r>
      <w:proofErr w:type="gramEnd"/>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0290FE54" w14:textId="08CAAAD1" w:rsidR="002908A9" w:rsidRDefault="004D07A4" w:rsidP="00B55D5A">
      <w:pPr>
        <w:rPr>
          <w:rStyle w:val="Strong"/>
          <w:rFonts w:cs="Times New Roman"/>
          <w:color w:val="2B2A29"/>
          <w:spacing w:val="2"/>
          <w:szCs w:val="24"/>
          <w:lang w:val="en-US"/>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2B5922" w:rsidRPr="00276718">
        <w:rPr>
          <w:rFonts w:cs="Times New Roman"/>
          <w:szCs w:val="24"/>
          <w:lang w:val="en-GB"/>
        </w:rPr>
        <w:t>“</w:t>
      </w:r>
      <w:r w:rsidR="00E04C45" w:rsidRPr="00E04C45">
        <w:rPr>
          <w:rStyle w:val="Strong"/>
          <w:rFonts w:cs="Times New Roman"/>
          <w:color w:val="2B2A29"/>
          <w:spacing w:val="2"/>
          <w:szCs w:val="24"/>
          <w:lang w:val="en-US"/>
        </w:rPr>
        <w:t>S</w:t>
      </w:r>
      <w:r w:rsidR="000C1C6A">
        <w:rPr>
          <w:rStyle w:val="Strong"/>
          <w:rFonts w:cs="Times New Roman"/>
          <w:color w:val="2B2A29"/>
          <w:spacing w:val="2"/>
          <w:szCs w:val="24"/>
          <w:lang w:val="en-US"/>
        </w:rPr>
        <w:t xml:space="preserve">upply of </w:t>
      </w:r>
      <w:r w:rsidR="000043E3">
        <w:rPr>
          <w:rStyle w:val="Strong"/>
          <w:rFonts w:cs="Times New Roman"/>
          <w:color w:val="2B2A29"/>
          <w:spacing w:val="2"/>
          <w:szCs w:val="24"/>
          <w:lang w:val="en-US"/>
        </w:rPr>
        <w:t>d</w:t>
      </w:r>
      <w:r w:rsidR="000C1C6A">
        <w:rPr>
          <w:rStyle w:val="Strong"/>
          <w:rFonts w:cs="Times New Roman"/>
          <w:color w:val="2B2A29"/>
          <w:spacing w:val="2"/>
          <w:szCs w:val="24"/>
          <w:lang w:val="en-US"/>
        </w:rPr>
        <w:t>e/</w:t>
      </w:r>
      <w:r w:rsidR="000043E3">
        <w:rPr>
          <w:rStyle w:val="Strong"/>
          <w:rFonts w:cs="Times New Roman"/>
          <w:color w:val="2B2A29"/>
          <w:spacing w:val="2"/>
          <w:szCs w:val="24"/>
          <w:lang w:val="en-US"/>
        </w:rPr>
        <w:t>a</w:t>
      </w:r>
      <w:r w:rsidR="000C1C6A">
        <w:rPr>
          <w:rStyle w:val="Strong"/>
          <w:rFonts w:cs="Times New Roman"/>
          <w:color w:val="2B2A29"/>
          <w:spacing w:val="2"/>
          <w:szCs w:val="24"/>
          <w:lang w:val="en-US"/>
        </w:rPr>
        <w:t>nti-</w:t>
      </w:r>
      <w:r w:rsidR="005469AF">
        <w:rPr>
          <w:rStyle w:val="Strong"/>
          <w:rFonts w:cs="Times New Roman"/>
          <w:color w:val="2B2A29"/>
          <w:spacing w:val="2"/>
          <w:szCs w:val="24"/>
          <w:lang w:val="en-US"/>
        </w:rPr>
        <w:t>i</w:t>
      </w:r>
      <w:r w:rsidR="000C1C6A">
        <w:rPr>
          <w:rStyle w:val="Strong"/>
          <w:rFonts w:cs="Times New Roman"/>
          <w:color w:val="2B2A29"/>
          <w:spacing w:val="2"/>
          <w:szCs w:val="24"/>
          <w:lang w:val="en-US"/>
        </w:rPr>
        <w:t>cing</w:t>
      </w:r>
      <w:r w:rsidR="005469AF">
        <w:rPr>
          <w:rStyle w:val="Strong"/>
          <w:rFonts w:cs="Times New Roman"/>
          <w:color w:val="2B2A29"/>
          <w:spacing w:val="2"/>
          <w:szCs w:val="24"/>
          <w:lang w:val="en-US"/>
        </w:rPr>
        <w:t xml:space="preserve"> products by LOT</w:t>
      </w:r>
      <w:r w:rsidR="00E04C45" w:rsidRPr="00E04C45">
        <w:rPr>
          <w:rStyle w:val="Strong"/>
          <w:rFonts w:cs="Times New Roman"/>
          <w:color w:val="2B2A29"/>
          <w:spacing w:val="2"/>
          <w:szCs w:val="24"/>
          <w:lang w:val="en-US"/>
        </w:rPr>
        <w:t>“</w:t>
      </w:r>
      <w:r w:rsidR="0033512A">
        <w:rPr>
          <w:rStyle w:val="Strong"/>
          <w:rFonts w:cs="Times New Roman"/>
          <w:color w:val="2B2A29"/>
          <w:spacing w:val="2"/>
          <w:szCs w:val="24"/>
          <w:lang w:val="en-US"/>
        </w:rPr>
        <w:t xml:space="preserve"> </w:t>
      </w:r>
      <w:r w:rsidR="000C1C6A" w:rsidRPr="007974DF">
        <w:rPr>
          <w:rFonts w:cs="Times New Roman"/>
          <w:szCs w:val="24"/>
          <w:lang w:val="en-GB"/>
        </w:rPr>
        <w:t>with</w:t>
      </w:r>
      <w:r w:rsidR="000C1C6A" w:rsidRPr="00125C29">
        <w:rPr>
          <w:rFonts w:cs="Times New Roman"/>
          <w:szCs w:val="24"/>
          <w:lang w:val="en-GB"/>
        </w:rPr>
        <w:t xml:space="preserve"> a view to the possible assignment by the SOF Connect of the provision of this activity</w:t>
      </w:r>
      <w:r w:rsidR="000C1C6A" w:rsidRPr="00125C29">
        <w:rPr>
          <w:rFonts w:cs="Times New Roman"/>
        </w:rPr>
        <w:t xml:space="preserve"> </w:t>
      </w:r>
      <w:r w:rsidR="000C1C6A" w:rsidRPr="00125C29">
        <w:rPr>
          <w:rFonts w:cs="Times New Roman"/>
          <w:szCs w:val="24"/>
          <w:lang w:val="en-GB"/>
        </w:rPr>
        <w:t>from the Supplier</w:t>
      </w:r>
      <w:r w:rsidR="000C1C6A">
        <w:rPr>
          <w:rFonts w:cs="Times New Roman"/>
          <w:szCs w:val="24"/>
          <w:lang w:val="en-GB"/>
        </w:rPr>
        <w:t xml:space="preserve"> </w:t>
      </w:r>
      <w:r w:rsidR="00E04C45" w:rsidRPr="0033512A">
        <w:rPr>
          <w:rStyle w:val="Strong"/>
          <w:rFonts w:cs="Times New Roman"/>
          <w:b w:val="0"/>
          <w:bCs w:val="0"/>
          <w:color w:val="2B2A29"/>
          <w:spacing w:val="2"/>
          <w:szCs w:val="24"/>
          <w:lang w:val="en-US"/>
        </w:rPr>
        <w:t>as follows:</w:t>
      </w:r>
      <w:r w:rsidR="00E04C45" w:rsidRPr="00E04C45">
        <w:rPr>
          <w:rStyle w:val="Strong"/>
          <w:rFonts w:cs="Times New Roman"/>
          <w:color w:val="2B2A29"/>
          <w:spacing w:val="2"/>
          <w:szCs w:val="24"/>
          <w:lang w:val="en-US"/>
        </w:rPr>
        <w:t xml:space="preserve"> </w:t>
      </w:r>
    </w:p>
    <w:p w14:paraId="46EBE58F" w14:textId="3B83F6D1" w:rsidR="002908A9" w:rsidRDefault="00E04C45" w:rsidP="00B55D5A">
      <w:pPr>
        <w:rPr>
          <w:rStyle w:val="Strong"/>
          <w:rFonts w:cs="Times New Roman"/>
          <w:color w:val="2B2A29"/>
          <w:spacing w:val="2"/>
          <w:szCs w:val="24"/>
          <w:lang w:val="en-US"/>
        </w:rPr>
      </w:pPr>
      <w:r w:rsidRPr="00E04C45">
        <w:rPr>
          <w:rStyle w:val="Strong"/>
          <w:rFonts w:cs="Times New Roman"/>
          <w:color w:val="2B2A29"/>
          <w:spacing w:val="2"/>
          <w:szCs w:val="24"/>
          <w:lang w:val="en-US"/>
        </w:rPr>
        <w:t>1. LOT No. 1 – “Supply of de/anti-icing products for the treatment of the runway, taxiways, apron and other asphalt</w:t>
      </w:r>
      <w:r w:rsidR="002908A9">
        <w:rPr>
          <w:rStyle w:val="Strong"/>
          <w:rFonts w:cs="Times New Roman"/>
          <w:color w:val="2B2A29"/>
          <w:spacing w:val="2"/>
          <w:szCs w:val="24"/>
          <w:lang w:val="en-US"/>
        </w:rPr>
        <w:t>-</w:t>
      </w:r>
      <w:r w:rsidRPr="00E04C45">
        <w:rPr>
          <w:rStyle w:val="Strong"/>
          <w:rFonts w:cs="Times New Roman"/>
          <w:color w:val="2B2A29"/>
          <w:spacing w:val="2"/>
          <w:szCs w:val="24"/>
          <w:lang w:val="en-US"/>
        </w:rPr>
        <w:t xml:space="preserve">concrete and concrete surfaces at Sofia Airport” </w:t>
      </w:r>
    </w:p>
    <w:p w14:paraId="4D66B046" w14:textId="3AB7EB88" w:rsidR="004D07A4" w:rsidRPr="000C1C6A" w:rsidRDefault="00E04C45" w:rsidP="000C1C6A">
      <w:pPr>
        <w:rPr>
          <w:rFonts w:cs="Times New Roman"/>
        </w:rPr>
      </w:pPr>
      <w:r w:rsidRPr="00E04C45">
        <w:rPr>
          <w:rStyle w:val="Strong"/>
          <w:rFonts w:cs="Times New Roman"/>
          <w:color w:val="2B2A29"/>
          <w:spacing w:val="2"/>
          <w:szCs w:val="24"/>
          <w:lang w:val="en-US"/>
        </w:rPr>
        <w:t xml:space="preserve">2. LOT No. 2 – “Deliveries of de/anti-icing fluid intended for the treatment of aircraft carried out for a period of 12 </w:t>
      </w:r>
      <w:proofErr w:type="gramStart"/>
      <w:r w:rsidRPr="00E04C45">
        <w:rPr>
          <w:rStyle w:val="Strong"/>
          <w:rFonts w:cs="Times New Roman"/>
          <w:color w:val="2B2A29"/>
          <w:spacing w:val="2"/>
          <w:szCs w:val="24"/>
          <w:lang w:val="en-US"/>
        </w:rPr>
        <w:t>months</w:t>
      </w:r>
      <w:proofErr w:type="gramEnd"/>
      <w:r w:rsidR="002B5922" w:rsidRPr="00276718">
        <w:rPr>
          <w:rFonts w:cs="Times New Roman"/>
          <w:lang w:val="en-US"/>
        </w:rPr>
        <w:t>”</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6E5457F8"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6F61B2">
        <w:rPr>
          <w:rFonts w:ascii="Times New Roman" w:hAnsi="Times New Roman"/>
          <w:sz w:val="24"/>
          <w:szCs w:val="24"/>
          <w:lang w:val="en-US"/>
        </w:rPr>
        <w:t>:</w:t>
      </w:r>
    </w:p>
    <w:p w14:paraId="3C158EFD" w14:textId="19561CA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p>
    <w:p w14:paraId="221B5E19" w14:textId="1795F13C"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lastRenderedPageBreak/>
        <w:t xml:space="preserve">is made available to the receiving Party by a third party without imposing any confidentiality </w:t>
      </w:r>
      <w:proofErr w:type="gramStart"/>
      <w:r w:rsidRPr="007272A9">
        <w:rPr>
          <w:rFonts w:cs="Times New Roman"/>
          <w:szCs w:val="24"/>
          <w:lang w:val="en-US"/>
        </w:rPr>
        <w:t>obligation</w:t>
      </w:r>
      <w:proofErr w:type="gramEnd"/>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43E3"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A60F" w14:textId="77777777" w:rsidR="00B47B63" w:rsidRDefault="00B47B63" w:rsidP="00B8350C">
      <w:pPr>
        <w:spacing w:line="240" w:lineRule="auto"/>
      </w:pPr>
      <w:r>
        <w:separator/>
      </w:r>
    </w:p>
  </w:endnote>
  <w:endnote w:type="continuationSeparator" w:id="0">
    <w:p w14:paraId="24281472" w14:textId="77777777" w:rsidR="00B47B63" w:rsidRDefault="00B47B63"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B0D4" w14:textId="77777777" w:rsidR="00B47B63" w:rsidRDefault="00B47B63" w:rsidP="00B8350C">
      <w:pPr>
        <w:spacing w:line="240" w:lineRule="auto"/>
      </w:pPr>
      <w:r>
        <w:separator/>
      </w:r>
    </w:p>
  </w:footnote>
  <w:footnote w:type="continuationSeparator" w:id="0">
    <w:p w14:paraId="1EC48B31" w14:textId="77777777" w:rsidR="00B47B63" w:rsidRDefault="00B47B63"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043E3"/>
    <w:rsid w:val="00012AF1"/>
    <w:rsid w:val="000432D7"/>
    <w:rsid w:val="000917A8"/>
    <w:rsid w:val="000B2C2F"/>
    <w:rsid w:val="000C1C6A"/>
    <w:rsid w:val="000C4202"/>
    <w:rsid w:val="001038EB"/>
    <w:rsid w:val="00125C29"/>
    <w:rsid w:val="001A22DA"/>
    <w:rsid w:val="001B73B4"/>
    <w:rsid w:val="001C3CE5"/>
    <w:rsid w:val="001E09C3"/>
    <w:rsid w:val="002261C6"/>
    <w:rsid w:val="00276718"/>
    <w:rsid w:val="00280ADA"/>
    <w:rsid w:val="00287717"/>
    <w:rsid w:val="002908A9"/>
    <w:rsid w:val="002B5922"/>
    <w:rsid w:val="002C748B"/>
    <w:rsid w:val="002E36D5"/>
    <w:rsid w:val="00333145"/>
    <w:rsid w:val="0033512A"/>
    <w:rsid w:val="003A6CB9"/>
    <w:rsid w:val="00403F14"/>
    <w:rsid w:val="00421280"/>
    <w:rsid w:val="004B53D5"/>
    <w:rsid w:val="004D07A4"/>
    <w:rsid w:val="00523C70"/>
    <w:rsid w:val="0053197A"/>
    <w:rsid w:val="005469AF"/>
    <w:rsid w:val="005C6015"/>
    <w:rsid w:val="005E6E5B"/>
    <w:rsid w:val="006C5141"/>
    <w:rsid w:val="006F61B2"/>
    <w:rsid w:val="00743DE0"/>
    <w:rsid w:val="00763DDB"/>
    <w:rsid w:val="007974DF"/>
    <w:rsid w:val="007E4163"/>
    <w:rsid w:val="008317C5"/>
    <w:rsid w:val="00877BE5"/>
    <w:rsid w:val="00932F71"/>
    <w:rsid w:val="009B1573"/>
    <w:rsid w:val="009F7D8F"/>
    <w:rsid w:val="00B47B63"/>
    <w:rsid w:val="00B55D5A"/>
    <w:rsid w:val="00B8350C"/>
    <w:rsid w:val="00BA1CEA"/>
    <w:rsid w:val="00C928D5"/>
    <w:rsid w:val="00CB61E7"/>
    <w:rsid w:val="00D9711D"/>
    <w:rsid w:val="00DF33FD"/>
    <w:rsid w:val="00E04C45"/>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trong">
    <w:name w:val="Strong"/>
    <w:basedOn w:val="DefaultParagraphFont"/>
    <w:uiPriority w:val="22"/>
    <w:qFormat/>
    <w:rsid w:val="000B2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Teodor N. Nikolov</cp:lastModifiedBy>
  <cp:revision>21</cp:revision>
  <dcterms:created xsi:type="dcterms:W3CDTF">2023-01-09T12:36:00Z</dcterms:created>
  <dcterms:modified xsi:type="dcterms:W3CDTF">2023-06-21T11:07:00Z</dcterms:modified>
</cp:coreProperties>
</file>